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C5D" w:rsidRPr="00ED3AC6" w:rsidRDefault="00CB3C5D" w:rsidP="00856F3F">
      <w:pPr>
        <w:tabs>
          <w:tab w:val="center" w:pos="2127"/>
          <w:tab w:val="center" w:pos="7088"/>
        </w:tabs>
        <w:rPr>
          <w:sz w:val="26"/>
          <w:szCs w:val="26"/>
        </w:rPr>
      </w:pPr>
      <w:r w:rsidRPr="0091253A">
        <w:tab/>
      </w:r>
      <w:r w:rsidR="00F54099" w:rsidRPr="00025807">
        <w:rPr>
          <w:bCs/>
        </w:rPr>
        <w:t>TRƯỜNG CAO ĐẲNG LÝ TỰ TRỌNG</w:t>
      </w:r>
      <w:r w:rsidRPr="00ED3AC6">
        <w:rPr>
          <w:sz w:val="26"/>
          <w:szCs w:val="26"/>
        </w:rPr>
        <w:tab/>
      </w:r>
      <w:r w:rsidRPr="007138B2">
        <w:rPr>
          <w:b/>
          <w:bCs/>
        </w:rPr>
        <w:t>CỘNG HÒA XÃ HỘI CHỦ NGHĨA VIỆT NAM</w:t>
      </w:r>
    </w:p>
    <w:p w:rsidR="00CB3C5D" w:rsidRPr="00ED3AC6" w:rsidRDefault="00CB3C5D" w:rsidP="00856F3F">
      <w:pPr>
        <w:tabs>
          <w:tab w:val="center" w:pos="2127"/>
          <w:tab w:val="center" w:pos="7088"/>
        </w:tabs>
        <w:rPr>
          <w:b/>
          <w:bCs/>
          <w:sz w:val="26"/>
          <w:szCs w:val="26"/>
        </w:rPr>
      </w:pPr>
      <w:r w:rsidRPr="00ED3AC6">
        <w:rPr>
          <w:sz w:val="26"/>
          <w:szCs w:val="26"/>
        </w:rPr>
        <w:tab/>
      </w:r>
      <w:r w:rsidR="00F54099" w:rsidRPr="00025807">
        <w:rPr>
          <w:bCs/>
        </w:rPr>
        <w:t xml:space="preserve">THÀNH PHỐ </w:t>
      </w:r>
      <w:r w:rsidR="00F54099" w:rsidRPr="00025807">
        <w:t>HỒ CHÍ MINH</w:t>
      </w:r>
      <w:r w:rsidRPr="00ED3AC6">
        <w:rPr>
          <w:sz w:val="26"/>
          <w:szCs w:val="26"/>
        </w:rPr>
        <w:tab/>
      </w:r>
      <w:r w:rsidRPr="00ED3AC6">
        <w:rPr>
          <w:b/>
          <w:bCs/>
          <w:sz w:val="26"/>
          <w:szCs w:val="26"/>
        </w:rPr>
        <w:t>Độc lập - Tự do - Hạnh phúc</w:t>
      </w:r>
    </w:p>
    <w:p w:rsidR="00025807" w:rsidRDefault="00BA2506" w:rsidP="00856F3F">
      <w:pPr>
        <w:tabs>
          <w:tab w:val="center" w:pos="2127"/>
          <w:tab w:val="center" w:pos="7088"/>
        </w:tabs>
        <w:rPr>
          <w:b/>
          <w:bCs/>
        </w:rPr>
      </w:pPr>
      <w:r>
        <w:rPr>
          <w:noProof/>
          <w:sz w:val="26"/>
          <w:szCs w:val="26"/>
        </w:rPr>
        <mc:AlternateContent>
          <mc:Choice Requires="wps">
            <w:drawing>
              <wp:anchor distT="0" distB="0" distL="114300" distR="114300" simplePos="0" relativeHeight="251657216" behindDoc="0" locked="0" layoutInCell="1" allowOverlap="1" wp14:anchorId="0AEF541C" wp14:editId="1A7A6C0C">
                <wp:simplePos x="0" y="0"/>
                <wp:positionH relativeFrom="column">
                  <wp:posOffset>3524885</wp:posOffset>
                </wp:positionH>
                <wp:positionV relativeFrom="paragraph">
                  <wp:posOffset>0</wp:posOffset>
                </wp:positionV>
                <wp:extent cx="1944000" cy="0"/>
                <wp:effectExtent l="0" t="0" r="18415" b="1905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4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5pt,0" to="430.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zo0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"/>
            </w:pict>
          </mc:Fallback>
        </mc:AlternateContent>
      </w:r>
      <w:r w:rsidR="00CB3C5D" w:rsidRPr="00ED3AC6">
        <w:rPr>
          <w:b/>
          <w:bCs/>
          <w:sz w:val="26"/>
          <w:szCs w:val="26"/>
        </w:rPr>
        <w:tab/>
      </w:r>
      <w:r w:rsidR="00856F3F">
        <w:rPr>
          <w:b/>
          <w:bCs/>
        </w:rPr>
        <w:t>PHÒNG CÔNG TÁC CHÍNH TRI</w:t>
      </w:r>
    </w:p>
    <w:p w:rsidR="00CB3C5D" w:rsidRPr="007138B2" w:rsidRDefault="00025807" w:rsidP="00856F3F">
      <w:pPr>
        <w:tabs>
          <w:tab w:val="center" w:pos="2127"/>
          <w:tab w:val="center" w:pos="7088"/>
        </w:tabs>
        <w:rPr>
          <w:b/>
          <w:bCs/>
        </w:rPr>
      </w:pPr>
      <w:r>
        <w:rPr>
          <w:b/>
          <w:bCs/>
        </w:rPr>
        <w:tab/>
        <w:t>- HỌC SINH SINH VIÊN</w:t>
      </w:r>
      <w:r w:rsidR="00CB3C5D" w:rsidRPr="007138B2">
        <w:rPr>
          <w:b/>
          <w:bCs/>
        </w:rPr>
        <w:tab/>
      </w:r>
      <w:r w:rsidR="00CB3C5D" w:rsidRPr="007138B2">
        <w:rPr>
          <w:b/>
          <w:bCs/>
        </w:rPr>
        <w:tab/>
      </w:r>
      <w:r w:rsidR="00CB3C5D" w:rsidRPr="007138B2">
        <w:rPr>
          <w:b/>
          <w:bCs/>
        </w:rPr>
        <w:tab/>
        <w:t xml:space="preserve">    </w:t>
      </w:r>
    </w:p>
    <w:p w:rsidR="00CB3C5D" w:rsidRPr="00ED3AC6" w:rsidRDefault="00BA2506">
      <w:pPr>
        <w:tabs>
          <w:tab w:val="center" w:pos="1980"/>
          <w:tab w:val="center" w:pos="7080"/>
        </w:tabs>
        <w:rPr>
          <w:sz w:val="26"/>
          <w:szCs w:val="26"/>
        </w:rPr>
      </w:pPr>
      <w:r>
        <w:rPr>
          <w:noProof/>
          <w:sz w:val="26"/>
          <w:szCs w:val="26"/>
        </w:rPr>
        <mc:AlternateContent>
          <mc:Choice Requires="wps">
            <w:drawing>
              <wp:anchor distT="0" distB="0" distL="114300" distR="114300" simplePos="0" relativeHeight="251658240" behindDoc="0" locked="0" layoutInCell="1" allowOverlap="1">
                <wp:simplePos x="0" y="0"/>
                <wp:positionH relativeFrom="column">
                  <wp:posOffset>834086</wp:posOffset>
                </wp:positionH>
                <wp:positionV relativeFrom="paragraph">
                  <wp:posOffset>34290</wp:posOffset>
                </wp:positionV>
                <wp:extent cx="1008000" cy="0"/>
                <wp:effectExtent l="0" t="0" r="20955" b="19050"/>
                <wp:wrapNone/>
                <wp:docPr id="1"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8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 o:spid="_x0000_s1026" type="#_x0000_t32" style="position:absolute;margin-left:65.7pt;margin-top:2.7pt;width:79.3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"/>
            </w:pict>
          </mc:Fallback>
        </mc:AlternateContent>
      </w:r>
      <w:r w:rsidR="00CB3C5D" w:rsidRPr="00ED3AC6">
        <w:rPr>
          <w:sz w:val="26"/>
          <w:szCs w:val="26"/>
        </w:rPr>
        <w:tab/>
      </w:r>
    </w:p>
    <w:p w:rsidR="00856F3F" w:rsidRDefault="00AA45FB" w:rsidP="00CB3C5D">
      <w:pPr>
        <w:autoSpaceDE w:val="0"/>
        <w:autoSpaceDN w:val="0"/>
        <w:adjustRightInd w:val="0"/>
        <w:jc w:val="center"/>
        <w:rPr>
          <w:b/>
          <w:bCs/>
          <w:color w:val="000000"/>
          <w:sz w:val="28"/>
          <w:szCs w:val="28"/>
          <w:lang w:val="pt-BR"/>
        </w:rPr>
      </w:pPr>
      <w:r w:rsidRPr="00F54099">
        <w:rPr>
          <w:b/>
          <w:bCs/>
          <w:color w:val="000000"/>
          <w:sz w:val="28"/>
          <w:szCs w:val="28"/>
          <w:lang w:val="pt-BR"/>
        </w:rPr>
        <w:t>BIÊN BẢN</w:t>
      </w:r>
    </w:p>
    <w:p w:rsidR="00AA45FB" w:rsidRDefault="00AA45FB" w:rsidP="00CB3C5D">
      <w:pPr>
        <w:autoSpaceDE w:val="0"/>
        <w:autoSpaceDN w:val="0"/>
        <w:adjustRightInd w:val="0"/>
        <w:jc w:val="center"/>
        <w:rPr>
          <w:b/>
          <w:bCs/>
          <w:color w:val="000000"/>
          <w:sz w:val="28"/>
          <w:szCs w:val="28"/>
          <w:lang w:val="pt-BR"/>
        </w:rPr>
      </w:pPr>
      <w:r w:rsidRPr="00F54099">
        <w:rPr>
          <w:b/>
          <w:bCs/>
          <w:color w:val="000000"/>
          <w:sz w:val="28"/>
          <w:szCs w:val="28"/>
          <w:lang w:val="pt-BR"/>
        </w:rPr>
        <w:t>H</w:t>
      </w:r>
      <w:r w:rsidR="00856F3F">
        <w:rPr>
          <w:b/>
          <w:bCs/>
          <w:color w:val="000000"/>
          <w:sz w:val="28"/>
          <w:szCs w:val="28"/>
          <w:lang w:val="pt-BR"/>
        </w:rPr>
        <w:t xml:space="preserve">ọp Hội đồng </w:t>
      </w:r>
      <w:r w:rsidR="00452617">
        <w:rPr>
          <w:b/>
          <w:bCs/>
          <w:color w:val="000000"/>
          <w:sz w:val="28"/>
          <w:szCs w:val="28"/>
          <w:lang w:val="pt-BR"/>
        </w:rPr>
        <w:t>xét cấp học bổng khuyến khích học tập</w:t>
      </w:r>
    </w:p>
    <w:p w:rsidR="00452617" w:rsidRPr="00F54099" w:rsidRDefault="00452617" w:rsidP="00CB3C5D">
      <w:pPr>
        <w:autoSpaceDE w:val="0"/>
        <w:autoSpaceDN w:val="0"/>
        <w:adjustRightInd w:val="0"/>
        <w:jc w:val="center"/>
        <w:rPr>
          <w:b/>
          <w:bCs/>
          <w:color w:val="000000"/>
          <w:sz w:val="28"/>
          <w:szCs w:val="28"/>
          <w:lang w:val="pt-BR"/>
        </w:rPr>
      </w:pPr>
      <w:r>
        <w:rPr>
          <w:b/>
          <w:bCs/>
          <w:color w:val="000000"/>
          <w:sz w:val="28"/>
          <w:szCs w:val="28"/>
          <w:lang w:val="pt-BR"/>
        </w:rPr>
        <w:t>Học kỳ I năm học 2018-2019</w:t>
      </w:r>
    </w:p>
    <w:p w:rsidR="00AA45FB" w:rsidRPr="00CB3C5D" w:rsidRDefault="00856F3F" w:rsidP="00F54099">
      <w:pPr>
        <w:tabs>
          <w:tab w:val="left" w:pos="6186"/>
        </w:tabs>
        <w:autoSpaceDE w:val="0"/>
        <w:autoSpaceDN w:val="0"/>
        <w:adjustRightInd w:val="0"/>
        <w:rPr>
          <w:color w:val="000000"/>
          <w:sz w:val="32"/>
          <w:szCs w:val="32"/>
          <w:lang w:val="pt-BR"/>
        </w:rPr>
      </w:pPr>
      <w:r>
        <w:rPr>
          <w:noProof/>
          <w:sz w:val="26"/>
          <w:szCs w:val="26"/>
        </w:rPr>
        <mc:AlternateContent>
          <mc:Choice Requires="wps">
            <w:drawing>
              <wp:anchor distT="0" distB="0" distL="114300" distR="114300" simplePos="0" relativeHeight="251660288" behindDoc="0" locked="0" layoutInCell="1" allowOverlap="1" wp14:anchorId="62BFA217" wp14:editId="6CBA315B">
                <wp:simplePos x="0" y="0"/>
                <wp:positionH relativeFrom="column">
                  <wp:posOffset>2184704</wp:posOffset>
                </wp:positionH>
                <wp:positionV relativeFrom="paragraph">
                  <wp:posOffset>92075</wp:posOffset>
                </wp:positionV>
                <wp:extent cx="1800000" cy="0"/>
                <wp:effectExtent l="0" t="0" r="10160" b="19050"/>
                <wp:wrapNone/>
                <wp:docPr id="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172pt;margin-top:7.25pt;width:141.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"/>
            </w:pict>
          </mc:Fallback>
        </mc:AlternateContent>
      </w:r>
      <w:r w:rsidR="00F54099">
        <w:rPr>
          <w:color w:val="000000"/>
          <w:sz w:val="32"/>
          <w:szCs w:val="32"/>
          <w:lang w:val="pt-BR"/>
        </w:rPr>
        <w:tab/>
      </w:r>
    </w:p>
    <w:p w:rsidR="00AA45FB" w:rsidRDefault="00AA45FB" w:rsidP="005F433F">
      <w:pPr>
        <w:tabs>
          <w:tab w:val="left" w:leader="dot" w:pos="360"/>
          <w:tab w:val="left" w:leader="dot" w:pos="9180"/>
        </w:tabs>
        <w:autoSpaceDE w:val="0"/>
        <w:autoSpaceDN w:val="0"/>
        <w:adjustRightInd w:val="0"/>
        <w:spacing w:before="60" w:after="60"/>
        <w:ind w:firstLine="567"/>
        <w:jc w:val="both"/>
        <w:rPr>
          <w:color w:val="000000"/>
          <w:sz w:val="26"/>
          <w:szCs w:val="26"/>
          <w:lang w:val="pt-BR"/>
        </w:rPr>
      </w:pPr>
      <w:r w:rsidRPr="00F50D73">
        <w:rPr>
          <w:color w:val="000000"/>
          <w:sz w:val="26"/>
          <w:szCs w:val="26"/>
          <w:lang w:val="pt-BR"/>
        </w:rPr>
        <w:t xml:space="preserve">Tên </w:t>
      </w:r>
      <w:r w:rsidR="00CB3C5D">
        <w:rPr>
          <w:color w:val="000000"/>
          <w:sz w:val="26"/>
          <w:szCs w:val="26"/>
          <w:lang w:val="pt-BR"/>
        </w:rPr>
        <w:t>đ</w:t>
      </w:r>
      <w:r>
        <w:rPr>
          <w:color w:val="000000"/>
          <w:sz w:val="26"/>
          <w:szCs w:val="26"/>
          <w:lang w:val="pt-BR"/>
        </w:rPr>
        <w:t>ơn vị</w:t>
      </w:r>
      <w:r w:rsidRPr="00F50D73">
        <w:rPr>
          <w:color w:val="000000"/>
          <w:sz w:val="26"/>
          <w:szCs w:val="26"/>
          <w:lang w:val="pt-BR"/>
        </w:rPr>
        <w:t>:</w:t>
      </w:r>
      <w:r w:rsidR="00856F3F">
        <w:rPr>
          <w:color w:val="000000"/>
          <w:sz w:val="26"/>
          <w:szCs w:val="26"/>
          <w:lang w:val="pt-BR"/>
        </w:rPr>
        <w:t xml:space="preserve"> Trường Cao đẳng Lý Tự Trọng Thành phố Hồ Chí Minh</w:t>
      </w:r>
      <w:r w:rsidR="008F4144">
        <w:rPr>
          <w:color w:val="000000"/>
          <w:sz w:val="26"/>
          <w:szCs w:val="26"/>
          <w:lang w:val="pt-BR"/>
        </w:rPr>
        <w:t>;</w:t>
      </w:r>
    </w:p>
    <w:p w:rsidR="00AA45FB" w:rsidRDefault="00AA45FB" w:rsidP="005F433F">
      <w:pPr>
        <w:tabs>
          <w:tab w:val="left" w:leader="dot" w:pos="360"/>
          <w:tab w:val="left" w:leader="dot" w:pos="9180"/>
        </w:tabs>
        <w:autoSpaceDE w:val="0"/>
        <w:autoSpaceDN w:val="0"/>
        <w:adjustRightInd w:val="0"/>
        <w:spacing w:before="60" w:after="60"/>
        <w:ind w:firstLine="567"/>
        <w:jc w:val="both"/>
        <w:rPr>
          <w:color w:val="000000"/>
          <w:sz w:val="26"/>
          <w:szCs w:val="26"/>
          <w:lang w:val="pt-BR"/>
        </w:rPr>
      </w:pPr>
      <w:r w:rsidRPr="00F50D73">
        <w:rPr>
          <w:color w:val="000000"/>
          <w:sz w:val="26"/>
          <w:szCs w:val="26"/>
          <w:lang w:val="pt-BR"/>
        </w:rPr>
        <w:t xml:space="preserve">Tiến hành họp </w:t>
      </w:r>
      <w:r w:rsidR="00856F3F">
        <w:rPr>
          <w:color w:val="000000"/>
          <w:sz w:val="26"/>
          <w:szCs w:val="26"/>
          <w:lang w:val="pt-BR"/>
        </w:rPr>
        <w:t xml:space="preserve">xét </w:t>
      </w:r>
      <w:r w:rsidR="00A1022E">
        <w:rPr>
          <w:color w:val="000000"/>
          <w:sz w:val="26"/>
          <w:szCs w:val="26"/>
          <w:lang w:val="pt-BR"/>
        </w:rPr>
        <w:t xml:space="preserve">cấp học bổng khuyến khích học tập cho </w:t>
      </w:r>
      <w:r w:rsidR="00856F3F">
        <w:rPr>
          <w:color w:val="000000"/>
          <w:sz w:val="26"/>
          <w:szCs w:val="26"/>
          <w:lang w:val="pt-BR"/>
        </w:rPr>
        <w:t>học sinh</w:t>
      </w:r>
      <w:r w:rsidR="008B7C1A">
        <w:rPr>
          <w:color w:val="000000"/>
          <w:sz w:val="26"/>
          <w:szCs w:val="26"/>
          <w:lang w:val="pt-BR"/>
        </w:rPr>
        <w:t xml:space="preserve"> sinh viên</w:t>
      </w:r>
      <w:r w:rsidR="008F4144">
        <w:rPr>
          <w:color w:val="000000"/>
          <w:sz w:val="26"/>
          <w:szCs w:val="26"/>
          <w:lang w:val="pt-BR"/>
        </w:rPr>
        <w:t>;</w:t>
      </w:r>
    </w:p>
    <w:p w:rsidR="00AA45FB" w:rsidRDefault="00AA45FB" w:rsidP="005F433F">
      <w:pPr>
        <w:tabs>
          <w:tab w:val="left" w:leader="dot" w:pos="360"/>
          <w:tab w:val="left" w:leader="dot" w:pos="9180"/>
        </w:tabs>
        <w:autoSpaceDE w:val="0"/>
        <w:autoSpaceDN w:val="0"/>
        <w:adjustRightInd w:val="0"/>
        <w:spacing w:before="60" w:after="60"/>
        <w:ind w:firstLine="567"/>
        <w:jc w:val="both"/>
        <w:rPr>
          <w:color w:val="000000"/>
          <w:sz w:val="26"/>
          <w:szCs w:val="26"/>
          <w:lang w:val="pt-BR"/>
        </w:rPr>
      </w:pPr>
      <w:r w:rsidRPr="00AA45FB">
        <w:rPr>
          <w:color w:val="000000"/>
          <w:sz w:val="26"/>
          <w:szCs w:val="26"/>
          <w:lang w:val="pt-BR"/>
        </w:rPr>
        <w:t>Thời gian, địa điểm họp</w:t>
      </w:r>
      <w:r w:rsidR="00616D21">
        <w:rPr>
          <w:color w:val="000000"/>
          <w:sz w:val="26"/>
          <w:szCs w:val="26"/>
          <w:lang w:val="pt-BR"/>
        </w:rPr>
        <w:t xml:space="preserve">: </w:t>
      </w:r>
      <w:r w:rsidR="005F433F">
        <w:rPr>
          <w:color w:val="000000"/>
          <w:sz w:val="26"/>
          <w:szCs w:val="26"/>
          <w:lang w:val="pt-BR"/>
        </w:rPr>
        <w:t>08</w:t>
      </w:r>
      <w:r w:rsidR="00616D21">
        <w:rPr>
          <w:color w:val="000000"/>
          <w:sz w:val="26"/>
          <w:szCs w:val="26"/>
          <w:lang w:val="pt-BR"/>
        </w:rPr>
        <w:t>h</w:t>
      </w:r>
      <w:r w:rsidR="008F4144">
        <w:rPr>
          <w:color w:val="000000"/>
          <w:sz w:val="26"/>
          <w:szCs w:val="26"/>
          <w:lang w:val="pt-BR"/>
        </w:rPr>
        <w:t>00</w:t>
      </w:r>
      <w:r w:rsidR="00616D21">
        <w:rPr>
          <w:color w:val="000000"/>
          <w:sz w:val="26"/>
          <w:szCs w:val="26"/>
          <w:lang w:val="pt-BR"/>
        </w:rPr>
        <w:t xml:space="preserve"> phút ngày </w:t>
      </w:r>
      <w:r w:rsidR="008B7C1A">
        <w:rPr>
          <w:color w:val="000000"/>
          <w:sz w:val="26"/>
          <w:szCs w:val="26"/>
          <w:lang w:val="pt-BR"/>
        </w:rPr>
        <w:t>04</w:t>
      </w:r>
      <w:r w:rsidR="00616D21">
        <w:rPr>
          <w:color w:val="000000"/>
          <w:sz w:val="26"/>
          <w:szCs w:val="26"/>
          <w:lang w:val="pt-BR"/>
        </w:rPr>
        <w:t xml:space="preserve"> tháng </w:t>
      </w:r>
      <w:r w:rsidR="008B7C1A">
        <w:rPr>
          <w:color w:val="000000"/>
          <w:sz w:val="26"/>
          <w:szCs w:val="26"/>
          <w:lang w:val="pt-BR"/>
        </w:rPr>
        <w:t>6</w:t>
      </w:r>
      <w:r w:rsidR="00616D21">
        <w:rPr>
          <w:color w:val="000000"/>
          <w:sz w:val="26"/>
          <w:szCs w:val="26"/>
          <w:lang w:val="pt-BR"/>
        </w:rPr>
        <w:t xml:space="preserve"> năm 2019 tại Phòng họp</w:t>
      </w:r>
      <w:r w:rsidR="008F4144">
        <w:rPr>
          <w:color w:val="000000"/>
          <w:sz w:val="26"/>
          <w:szCs w:val="26"/>
          <w:lang w:val="pt-BR"/>
        </w:rPr>
        <w:t xml:space="preserve"> của trường;</w:t>
      </w:r>
    </w:p>
    <w:p w:rsidR="00AA45FB" w:rsidRDefault="00AA45FB" w:rsidP="005F433F">
      <w:pPr>
        <w:tabs>
          <w:tab w:val="left" w:leader="dot" w:pos="360"/>
          <w:tab w:val="left" w:leader="dot" w:pos="9180"/>
        </w:tabs>
        <w:autoSpaceDE w:val="0"/>
        <w:autoSpaceDN w:val="0"/>
        <w:adjustRightInd w:val="0"/>
        <w:spacing w:before="60" w:after="60"/>
        <w:ind w:firstLine="567"/>
        <w:jc w:val="both"/>
        <w:rPr>
          <w:color w:val="000000"/>
          <w:sz w:val="26"/>
          <w:szCs w:val="26"/>
          <w:lang w:val="pt-BR"/>
        </w:rPr>
      </w:pPr>
      <w:r w:rsidRPr="00AA45FB">
        <w:rPr>
          <w:color w:val="000000"/>
          <w:sz w:val="26"/>
          <w:szCs w:val="26"/>
          <w:lang w:val="pt-BR"/>
        </w:rPr>
        <w:t>Chủ trì cuộc họp:</w:t>
      </w:r>
      <w:r w:rsidR="00616D21">
        <w:rPr>
          <w:color w:val="000000"/>
          <w:sz w:val="26"/>
          <w:szCs w:val="26"/>
          <w:lang w:val="pt-BR"/>
        </w:rPr>
        <w:t xml:space="preserve"> Phạm </w:t>
      </w:r>
      <w:r w:rsidR="00B34D48">
        <w:rPr>
          <w:color w:val="000000"/>
          <w:sz w:val="26"/>
          <w:szCs w:val="26"/>
          <w:lang w:val="pt-BR"/>
        </w:rPr>
        <w:t>Hữu Lộc, Hiệu trưởng: Chủ tịch Hội đồng</w:t>
      </w:r>
      <w:r w:rsidR="008F4144">
        <w:rPr>
          <w:color w:val="000000"/>
          <w:sz w:val="26"/>
          <w:szCs w:val="26"/>
          <w:lang w:val="pt-BR"/>
        </w:rPr>
        <w:t>.</w:t>
      </w:r>
    </w:p>
    <w:p w:rsidR="00AA45FB" w:rsidRDefault="00AA45FB" w:rsidP="005F433F">
      <w:pPr>
        <w:tabs>
          <w:tab w:val="left" w:leader="dot" w:pos="360"/>
          <w:tab w:val="left" w:leader="dot" w:pos="9180"/>
        </w:tabs>
        <w:autoSpaceDE w:val="0"/>
        <w:autoSpaceDN w:val="0"/>
        <w:adjustRightInd w:val="0"/>
        <w:spacing w:before="60" w:after="60"/>
        <w:ind w:firstLine="567"/>
        <w:jc w:val="both"/>
        <w:rPr>
          <w:color w:val="000000"/>
          <w:sz w:val="26"/>
          <w:szCs w:val="26"/>
        </w:rPr>
      </w:pPr>
      <w:r w:rsidRPr="00F50D73">
        <w:rPr>
          <w:color w:val="000000"/>
          <w:sz w:val="26"/>
          <w:szCs w:val="26"/>
        </w:rPr>
        <w:t>Thành phần tham dự:</w:t>
      </w:r>
      <w:r w:rsidR="000C7070">
        <w:rPr>
          <w:color w:val="000000"/>
          <w:sz w:val="26"/>
          <w:szCs w:val="26"/>
        </w:rPr>
        <w:t xml:space="preserve"> </w:t>
      </w:r>
      <w:r w:rsidR="00616D21">
        <w:rPr>
          <w:color w:val="000000"/>
          <w:sz w:val="26"/>
          <w:szCs w:val="26"/>
        </w:rPr>
        <w:t xml:space="preserve">Hội đồng xét </w:t>
      </w:r>
      <w:r w:rsidR="008B7C1A">
        <w:rPr>
          <w:color w:val="000000"/>
          <w:sz w:val="26"/>
          <w:szCs w:val="26"/>
        </w:rPr>
        <w:t>cấp học bổng khuyến khích học tập</w:t>
      </w:r>
      <w:r w:rsidR="00616D21">
        <w:rPr>
          <w:color w:val="000000"/>
          <w:sz w:val="26"/>
          <w:szCs w:val="26"/>
        </w:rPr>
        <w:t xml:space="preserve"> năm học 2018-2019 gồm:</w:t>
      </w:r>
    </w:p>
    <w:p w:rsidR="00616D21" w:rsidRDefault="009B5FF0" w:rsidP="005F433F">
      <w:pPr>
        <w:pStyle w:val="ListParagraph"/>
        <w:autoSpaceDE w:val="0"/>
        <w:autoSpaceDN w:val="0"/>
        <w:adjustRightInd w:val="0"/>
        <w:spacing w:before="60" w:after="60"/>
        <w:ind w:left="567"/>
        <w:contextualSpacing w:val="0"/>
        <w:jc w:val="both"/>
        <w:rPr>
          <w:color w:val="000000"/>
          <w:sz w:val="26"/>
          <w:szCs w:val="26"/>
        </w:rPr>
      </w:pPr>
      <w:r>
        <w:rPr>
          <w:color w:val="000000"/>
          <w:sz w:val="26"/>
          <w:szCs w:val="26"/>
        </w:rPr>
        <w:t xml:space="preserve">1. </w:t>
      </w:r>
      <w:r w:rsidR="00616D21">
        <w:rPr>
          <w:color w:val="000000"/>
          <w:sz w:val="26"/>
          <w:szCs w:val="26"/>
        </w:rPr>
        <w:t>Ông Phạm Hữu Lộc, Hiệu trưởng;</w:t>
      </w:r>
    </w:p>
    <w:p w:rsidR="00616D21" w:rsidRPr="009B5FF0" w:rsidRDefault="009B5FF0" w:rsidP="005F433F">
      <w:pPr>
        <w:autoSpaceDE w:val="0"/>
        <w:autoSpaceDN w:val="0"/>
        <w:adjustRightInd w:val="0"/>
        <w:spacing w:before="60" w:after="60"/>
        <w:ind w:firstLine="567"/>
        <w:jc w:val="both"/>
        <w:rPr>
          <w:color w:val="000000"/>
          <w:sz w:val="26"/>
          <w:szCs w:val="26"/>
        </w:rPr>
      </w:pPr>
      <w:r>
        <w:rPr>
          <w:color w:val="000000"/>
          <w:sz w:val="26"/>
          <w:szCs w:val="26"/>
        </w:rPr>
        <w:t xml:space="preserve">2. </w:t>
      </w:r>
      <w:r w:rsidR="00616D21" w:rsidRPr="009B5FF0">
        <w:rPr>
          <w:color w:val="000000"/>
          <w:sz w:val="26"/>
          <w:szCs w:val="26"/>
        </w:rPr>
        <w:t>Bà Đinh Hồng Minh, Phó Hiệu trưởng;</w:t>
      </w:r>
    </w:p>
    <w:p w:rsidR="00616D21" w:rsidRDefault="009B5FF0" w:rsidP="005F433F">
      <w:pPr>
        <w:pStyle w:val="ListParagraph"/>
        <w:autoSpaceDE w:val="0"/>
        <w:autoSpaceDN w:val="0"/>
        <w:adjustRightInd w:val="0"/>
        <w:spacing w:before="60" w:after="60"/>
        <w:ind w:left="567"/>
        <w:contextualSpacing w:val="0"/>
        <w:jc w:val="both"/>
        <w:rPr>
          <w:color w:val="000000"/>
          <w:sz w:val="26"/>
          <w:szCs w:val="26"/>
        </w:rPr>
      </w:pPr>
      <w:r>
        <w:rPr>
          <w:color w:val="000000"/>
          <w:sz w:val="26"/>
          <w:szCs w:val="26"/>
        </w:rPr>
        <w:t xml:space="preserve">3. </w:t>
      </w:r>
      <w:r w:rsidR="00616D21">
        <w:rPr>
          <w:color w:val="000000"/>
          <w:sz w:val="26"/>
          <w:szCs w:val="26"/>
        </w:rPr>
        <w:t>Ông Lê Xuân thiện, Phó Trưởng phòng, Phụ trách phòng CTCT-HSSV</w:t>
      </w:r>
      <w:r>
        <w:rPr>
          <w:color w:val="000000"/>
          <w:sz w:val="26"/>
          <w:szCs w:val="26"/>
        </w:rPr>
        <w:t>;</w:t>
      </w:r>
    </w:p>
    <w:p w:rsidR="00616D21" w:rsidRDefault="009B5FF0" w:rsidP="005F433F">
      <w:pPr>
        <w:pStyle w:val="ListParagraph"/>
        <w:autoSpaceDE w:val="0"/>
        <w:autoSpaceDN w:val="0"/>
        <w:adjustRightInd w:val="0"/>
        <w:spacing w:before="60" w:after="60"/>
        <w:ind w:left="567"/>
        <w:contextualSpacing w:val="0"/>
        <w:jc w:val="both"/>
        <w:rPr>
          <w:color w:val="000000"/>
          <w:sz w:val="26"/>
          <w:szCs w:val="26"/>
        </w:rPr>
      </w:pPr>
      <w:r>
        <w:rPr>
          <w:color w:val="000000"/>
          <w:sz w:val="26"/>
          <w:szCs w:val="26"/>
        </w:rPr>
        <w:t xml:space="preserve">4. </w:t>
      </w:r>
      <w:r w:rsidR="00616D21">
        <w:rPr>
          <w:color w:val="000000"/>
          <w:sz w:val="26"/>
          <w:szCs w:val="26"/>
        </w:rPr>
        <w:t xml:space="preserve">Ông Nguyễn </w:t>
      </w:r>
      <w:r w:rsidR="008B7C1A">
        <w:rPr>
          <w:color w:val="000000"/>
          <w:sz w:val="26"/>
          <w:szCs w:val="26"/>
        </w:rPr>
        <w:t>Kính</w:t>
      </w:r>
      <w:r w:rsidR="00616D21">
        <w:rPr>
          <w:color w:val="000000"/>
          <w:sz w:val="26"/>
          <w:szCs w:val="26"/>
        </w:rPr>
        <w:t xml:space="preserve">, </w:t>
      </w:r>
      <w:r w:rsidR="008B7C1A">
        <w:rPr>
          <w:color w:val="000000"/>
          <w:sz w:val="26"/>
          <w:szCs w:val="26"/>
        </w:rPr>
        <w:t>Trưởng phòng Kế hoạch – Tài chính</w:t>
      </w:r>
      <w:r w:rsidR="00616D21">
        <w:rPr>
          <w:color w:val="000000"/>
          <w:sz w:val="26"/>
          <w:szCs w:val="26"/>
        </w:rPr>
        <w:t>;</w:t>
      </w:r>
    </w:p>
    <w:p w:rsidR="0030424E" w:rsidRDefault="0030424E" w:rsidP="005F433F">
      <w:pPr>
        <w:pStyle w:val="ListParagraph"/>
        <w:autoSpaceDE w:val="0"/>
        <w:autoSpaceDN w:val="0"/>
        <w:adjustRightInd w:val="0"/>
        <w:spacing w:before="60" w:after="60"/>
        <w:ind w:left="567"/>
        <w:contextualSpacing w:val="0"/>
        <w:jc w:val="both"/>
        <w:rPr>
          <w:color w:val="000000"/>
          <w:sz w:val="26"/>
          <w:szCs w:val="26"/>
        </w:rPr>
      </w:pPr>
      <w:r>
        <w:rPr>
          <w:color w:val="000000"/>
          <w:sz w:val="26"/>
          <w:szCs w:val="26"/>
        </w:rPr>
        <w:t>5. Ông Nguyễn Hữu Thiện, Bí thư Đoàn Thanh niên.</w:t>
      </w:r>
    </w:p>
    <w:p w:rsidR="00AA45FB" w:rsidRDefault="00AA45FB" w:rsidP="005F433F">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Các thành viên</w:t>
      </w:r>
      <w:r w:rsidRPr="00F50D73">
        <w:rPr>
          <w:color w:val="000000"/>
          <w:sz w:val="26"/>
          <w:szCs w:val="26"/>
        </w:rPr>
        <w:t xml:space="preserve"> nhất trí bầu thư ký </w:t>
      </w:r>
      <w:r w:rsidR="008F4144">
        <w:rPr>
          <w:color w:val="000000"/>
          <w:sz w:val="26"/>
          <w:szCs w:val="26"/>
        </w:rPr>
        <w:t>buổi họp</w:t>
      </w:r>
      <w:r w:rsidRPr="00F50D73">
        <w:rPr>
          <w:color w:val="000000"/>
          <w:sz w:val="26"/>
          <w:szCs w:val="26"/>
        </w:rPr>
        <w:t xml:space="preserve"> là </w:t>
      </w:r>
      <w:r>
        <w:rPr>
          <w:color w:val="000000"/>
          <w:sz w:val="26"/>
          <w:szCs w:val="26"/>
        </w:rPr>
        <w:t>Ông</w:t>
      </w:r>
      <w:r w:rsidRPr="00F50D73">
        <w:rPr>
          <w:color w:val="000000"/>
          <w:sz w:val="26"/>
          <w:szCs w:val="26"/>
        </w:rPr>
        <w:t>:</w:t>
      </w:r>
      <w:r w:rsidR="00616D21">
        <w:rPr>
          <w:color w:val="000000"/>
          <w:sz w:val="26"/>
          <w:szCs w:val="26"/>
        </w:rPr>
        <w:t xml:space="preserve"> Lê Xuân Thiện</w:t>
      </w:r>
    </w:p>
    <w:p w:rsidR="00AA45FB" w:rsidRDefault="00D71510" w:rsidP="005F433F">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Nội dung</w:t>
      </w:r>
      <w:r w:rsidR="00AA45FB" w:rsidRPr="00F50D73">
        <w:rPr>
          <w:color w:val="000000"/>
          <w:sz w:val="26"/>
          <w:szCs w:val="26"/>
        </w:rPr>
        <w:t>:</w:t>
      </w:r>
      <w:r>
        <w:rPr>
          <w:color w:val="000000"/>
          <w:sz w:val="26"/>
          <w:szCs w:val="26"/>
        </w:rPr>
        <w:t xml:space="preserve"> Họp xét cấp học bổng khuyến khích học tập Học kỳ I/2018-2019</w:t>
      </w:r>
    </w:p>
    <w:p w:rsidR="00C30C1C" w:rsidRDefault="00AA45FB" w:rsidP="005F433F">
      <w:pPr>
        <w:tabs>
          <w:tab w:val="left" w:leader="dot" w:pos="9180"/>
        </w:tabs>
        <w:autoSpaceDE w:val="0"/>
        <w:autoSpaceDN w:val="0"/>
        <w:adjustRightInd w:val="0"/>
        <w:spacing w:before="60" w:after="60"/>
        <w:ind w:firstLine="567"/>
        <w:jc w:val="both"/>
        <w:rPr>
          <w:color w:val="000000"/>
          <w:sz w:val="26"/>
          <w:szCs w:val="26"/>
        </w:rPr>
      </w:pPr>
      <w:r w:rsidRPr="00F50D73">
        <w:rPr>
          <w:color w:val="000000"/>
          <w:sz w:val="26"/>
          <w:szCs w:val="26"/>
        </w:rPr>
        <w:t>1</w:t>
      </w:r>
      <w:r>
        <w:rPr>
          <w:color w:val="000000"/>
          <w:sz w:val="26"/>
          <w:szCs w:val="26"/>
        </w:rPr>
        <w:t>.</w:t>
      </w:r>
      <w:r w:rsidRPr="00F50D73">
        <w:rPr>
          <w:color w:val="000000"/>
          <w:sz w:val="26"/>
          <w:szCs w:val="26"/>
        </w:rPr>
        <w:t xml:space="preserve"> </w:t>
      </w:r>
      <w:r w:rsidR="00C30C1C">
        <w:rPr>
          <w:color w:val="000000"/>
          <w:sz w:val="26"/>
          <w:szCs w:val="26"/>
        </w:rPr>
        <w:t xml:space="preserve">Chủ tịch Hội đồng </w:t>
      </w:r>
      <w:r w:rsidR="00DD6366">
        <w:rPr>
          <w:color w:val="000000"/>
          <w:sz w:val="26"/>
          <w:szCs w:val="26"/>
        </w:rPr>
        <w:t>kỷ luật</w:t>
      </w:r>
      <w:r w:rsidR="00C30C1C">
        <w:rPr>
          <w:color w:val="000000"/>
          <w:sz w:val="26"/>
          <w:szCs w:val="26"/>
        </w:rPr>
        <w:t xml:space="preserve"> tuyên bố lý do, gi</w:t>
      </w:r>
      <w:r w:rsidR="00D71510">
        <w:rPr>
          <w:color w:val="000000"/>
          <w:sz w:val="26"/>
          <w:szCs w:val="26"/>
        </w:rPr>
        <w:t>ới thiệu các thành viên tham dự</w:t>
      </w:r>
    </w:p>
    <w:p w:rsidR="00D71510" w:rsidRDefault="00D71510" w:rsidP="005F433F">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Yêu cầu Ông thiện phòng CTCT-HSSV báo cáo việc chuẩn bị danh sách HSSV trong diện được xét cấp học bổng khuyến k</w:t>
      </w:r>
      <w:r w:rsidR="005F433F">
        <w:rPr>
          <w:color w:val="000000"/>
          <w:sz w:val="26"/>
          <w:szCs w:val="26"/>
        </w:rPr>
        <w:t>hích học tập Học hỳ I/2018-2019.</w:t>
      </w:r>
    </w:p>
    <w:p w:rsidR="00D71510" w:rsidRDefault="00C30C1C" w:rsidP="005F433F">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 xml:space="preserve">2. Ủy viên kiêm </w:t>
      </w:r>
      <w:r w:rsidR="00DD6366">
        <w:rPr>
          <w:color w:val="000000"/>
          <w:sz w:val="26"/>
          <w:szCs w:val="26"/>
        </w:rPr>
        <w:t>T</w:t>
      </w:r>
      <w:r>
        <w:rPr>
          <w:color w:val="000000"/>
          <w:sz w:val="26"/>
          <w:szCs w:val="26"/>
        </w:rPr>
        <w:t>hư ký Hội đồng</w:t>
      </w:r>
      <w:r w:rsidR="00D71510" w:rsidRPr="00D71510">
        <w:rPr>
          <w:color w:val="000000"/>
          <w:sz w:val="26"/>
          <w:szCs w:val="26"/>
        </w:rPr>
        <w:t xml:space="preserve"> </w:t>
      </w:r>
      <w:r w:rsidR="00D71510" w:rsidRPr="00F50D73">
        <w:rPr>
          <w:color w:val="000000"/>
          <w:sz w:val="26"/>
          <w:szCs w:val="26"/>
        </w:rPr>
        <w:t xml:space="preserve">đọc </w:t>
      </w:r>
      <w:r w:rsidR="00D71510">
        <w:rPr>
          <w:color w:val="000000"/>
          <w:sz w:val="26"/>
          <w:szCs w:val="26"/>
        </w:rPr>
        <w:t>Tờ trình xét cấp học bổng khuyến khích học tập Học kỳ I/2018-2019</w:t>
      </w:r>
      <w:r w:rsidR="005F433F">
        <w:rPr>
          <w:color w:val="000000"/>
          <w:sz w:val="26"/>
          <w:szCs w:val="26"/>
        </w:rPr>
        <w:t>;</w:t>
      </w:r>
    </w:p>
    <w:p w:rsidR="00D71510" w:rsidRPr="00141F5B" w:rsidRDefault="00D71510" w:rsidP="005F433F">
      <w:pPr>
        <w:spacing w:before="60" w:after="60"/>
        <w:ind w:firstLine="567"/>
        <w:jc w:val="both"/>
        <w:rPr>
          <w:color w:val="000000"/>
          <w:sz w:val="26"/>
          <w:szCs w:val="26"/>
          <w:lang w:val="sv-SE"/>
        </w:rPr>
      </w:pPr>
      <w:r w:rsidRPr="00141F5B">
        <w:rPr>
          <w:color w:val="000000"/>
          <w:sz w:val="26"/>
          <w:szCs w:val="26"/>
          <w:lang w:val="sv-SE"/>
        </w:rPr>
        <w:t xml:space="preserve">Căn cứ Quyết định số 70/2008/QĐ-BLĐTBXH ký ngày 30 tháng 12 năm 2008 của Bộ Lao động – Thương binh và Xã hội về học bổng khuyến khích học </w:t>
      </w:r>
      <w:r>
        <w:rPr>
          <w:color w:val="000000"/>
          <w:sz w:val="26"/>
          <w:szCs w:val="26"/>
          <w:lang w:val="sv-SE"/>
        </w:rPr>
        <w:t>nghề</w:t>
      </w:r>
      <w:r w:rsidRPr="00141F5B">
        <w:rPr>
          <w:color w:val="000000"/>
          <w:sz w:val="26"/>
          <w:szCs w:val="26"/>
          <w:lang w:val="sv-SE"/>
        </w:rPr>
        <w:t xml:space="preserve"> đối với học sinh, sinh viên trong các trường chuyên, trường năng khiếu, các cơ sở giáo dục Đại học và Trung cấp chuyên nghiệp thuộc hệ thống giáo dục quốc dân;</w:t>
      </w:r>
    </w:p>
    <w:p w:rsidR="00D71510" w:rsidRDefault="00D71510" w:rsidP="005F433F">
      <w:pPr>
        <w:spacing w:before="60" w:after="60"/>
        <w:ind w:firstLine="567"/>
        <w:jc w:val="both"/>
        <w:rPr>
          <w:sz w:val="26"/>
          <w:szCs w:val="26"/>
          <w:lang w:val="sv-SE"/>
        </w:rPr>
      </w:pPr>
      <w:r w:rsidRPr="00141F5B">
        <w:rPr>
          <w:sz w:val="26"/>
          <w:szCs w:val="26"/>
          <w:lang w:val="sv-SE"/>
        </w:rPr>
        <w:t>Căn cứ Quyết định số 1</w:t>
      </w:r>
      <w:r>
        <w:rPr>
          <w:sz w:val="26"/>
          <w:szCs w:val="26"/>
          <w:lang w:val="sv-SE"/>
        </w:rPr>
        <w:t>275</w:t>
      </w:r>
      <w:r w:rsidRPr="00141F5B">
        <w:rPr>
          <w:sz w:val="26"/>
          <w:szCs w:val="26"/>
          <w:lang w:val="sv-SE"/>
        </w:rPr>
        <w:t>/QĐ-LTT-KHTC ngày 2</w:t>
      </w:r>
      <w:r>
        <w:rPr>
          <w:sz w:val="26"/>
          <w:szCs w:val="26"/>
          <w:lang w:val="sv-SE"/>
        </w:rPr>
        <w:t>0</w:t>
      </w:r>
      <w:r w:rsidRPr="00141F5B">
        <w:rPr>
          <w:sz w:val="26"/>
          <w:szCs w:val="26"/>
          <w:lang w:val="sv-SE"/>
        </w:rPr>
        <w:t xml:space="preserve"> tháng 1</w:t>
      </w:r>
      <w:r>
        <w:rPr>
          <w:sz w:val="26"/>
          <w:szCs w:val="26"/>
          <w:lang w:val="sv-SE"/>
        </w:rPr>
        <w:t>1</w:t>
      </w:r>
      <w:r w:rsidRPr="00141F5B">
        <w:rPr>
          <w:sz w:val="26"/>
          <w:szCs w:val="26"/>
          <w:lang w:val="sv-SE"/>
        </w:rPr>
        <w:t xml:space="preserve"> năm 201</w:t>
      </w:r>
      <w:r>
        <w:rPr>
          <w:sz w:val="26"/>
          <w:szCs w:val="26"/>
          <w:lang w:val="sv-SE"/>
        </w:rPr>
        <w:t>8</w:t>
      </w:r>
      <w:r w:rsidRPr="00141F5B">
        <w:rPr>
          <w:sz w:val="26"/>
          <w:szCs w:val="26"/>
          <w:lang w:val="sv-SE"/>
        </w:rPr>
        <w:t xml:space="preserve"> của Trường Cao đẳng Lý Tự Trọng Thành phố Hồ Chí Minh về việc Ban hành Quy chế chi tiêu nội bộ năm 201</w:t>
      </w:r>
      <w:r>
        <w:rPr>
          <w:sz w:val="26"/>
          <w:szCs w:val="26"/>
          <w:lang w:val="sv-SE"/>
        </w:rPr>
        <w:t>9</w:t>
      </w:r>
      <w:r w:rsidRPr="00141F5B">
        <w:rPr>
          <w:sz w:val="26"/>
          <w:szCs w:val="26"/>
          <w:lang w:val="sv-SE"/>
        </w:rPr>
        <w:t>;</w:t>
      </w:r>
    </w:p>
    <w:p w:rsidR="00D71510" w:rsidRPr="00756D7C" w:rsidRDefault="00D71510" w:rsidP="005F433F">
      <w:pPr>
        <w:spacing w:before="60" w:after="60"/>
        <w:ind w:firstLine="567"/>
        <w:jc w:val="both"/>
        <w:rPr>
          <w:color w:val="000000"/>
          <w:sz w:val="26"/>
          <w:szCs w:val="26"/>
        </w:rPr>
      </w:pPr>
      <w:r w:rsidRPr="00756D7C">
        <w:rPr>
          <w:color w:val="000000"/>
          <w:sz w:val="26"/>
          <w:szCs w:val="26"/>
        </w:rPr>
        <w:t xml:space="preserve">Căn cứ vào điểm trung bình chung học tập và kết quả rèn luyện </w:t>
      </w:r>
      <w:r>
        <w:rPr>
          <w:color w:val="000000"/>
          <w:sz w:val="26"/>
          <w:szCs w:val="26"/>
        </w:rPr>
        <w:t>HKI/2018-2019</w:t>
      </w:r>
      <w:r w:rsidRPr="00756D7C">
        <w:rPr>
          <w:color w:val="000000"/>
          <w:sz w:val="26"/>
          <w:szCs w:val="26"/>
        </w:rPr>
        <w:t>;</w:t>
      </w:r>
    </w:p>
    <w:p w:rsidR="00D71510" w:rsidRDefault="00D71510" w:rsidP="005F433F">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Phòng CTCT – HSSV đã thống kê và lên danh sách số lượng HSSV đủ tiêu chuẩn để đưa ra hội đồng xét cấp học bổng, cụ thể:</w:t>
      </w:r>
    </w:p>
    <w:tbl>
      <w:tblPr>
        <w:tblStyle w:val="TableGrid"/>
        <w:tblW w:w="9498" w:type="dxa"/>
        <w:tblInd w:w="108" w:type="dxa"/>
        <w:tblLook w:val="04A0" w:firstRow="1" w:lastRow="0" w:firstColumn="1" w:lastColumn="0" w:noHBand="0" w:noVBand="1"/>
      </w:tblPr>
      <w:tblGrid>
        <w:gridCol w:w="993"/>
        <w:gridCol w:w="3118"/>
        <w:gridCol w:w="1559"/>
        <w:gridCol w:w="3828"/>
      </w:tblGrid>
      <w:tr w:rsidR="0076462B" w:rsidTr="0076462B">
        <w:tc>
          <w:tcPr>
            <w:tcW w:w="9498" w:type="dxa"/>
            <w:gridSpan w:val="4"/>
            <w:vAlign w:val="center"/>
          </w:tcPr>
          <w:p w:rsidR="0076462B" w:rsidRPr="002B2E95" w:rsidRDefault="0076462B" w:rsidP="00B55E23">
            <w:pPr>
              <w:spacing w:before="60" w:after="60"/>
              <w:jc w:val="center"/>
              <w:rPr>
                <w:b/>
                <w:sz w:val="26"/>
                <w:szCs w:val="26"/>
              </w:rPr>
            </w:pPr>
            <w:r>
              <w:rPr>
                <w:b/>
                <w:sz w:val="26"/>
                <w:szCs w:val="26"/>
              </w:rPr>
              <w:t>Số HSSV đạt tiêu chuẩn học bổng</w:t>
            </w:r>
          </w:p>
        </w:tc>
      </w:tr>
      <w:tr w:rsidR="0076462B" w:rsidTr="0076462B">
        <w:tc>
          <w:tcPr>
            <w:tcW w:w="993" w:type="dxa"/>
            <w:vAlign w:val="center"/>
          </w:tcPr>
          <w:p w:rsidR="0076462B" w:rsidRPr="002B2E95" w:rsidRDefault="0076462B" w:rsidP="00B55E23">
            <w:pPr>
              <w:spacing w:before="60" w:after="60"/>
              <w:jc w:val="center"/>
              <w:rPr>
                <w:b/>
                <w:sz w:val="26"/>
                <w:szCs w:val="26"/>
              </w:rPr>
            </w:pPr>
            <w:r w:rsidRPr="002B2E95">
              <w:rPr>
                <w:b/>
                <w:sz w:val="26"/>
                <w:szCs w:val="26"/>
              </w:rPr>
              <w:t>STT</w:t>
            </w:r>
          </w:p>
        </w:tc>
        <w:tc>
          <w:tcPr>
            <w:tcW w:w="3118" w:type="dxa"/>
            <w:vAlign w:val="center"/>
          </w:tcPr>
          <w:p w:rsidR="0076462B" w:rsidRPr="002B2E95" w:rsidRDefault="0076462B" w:rsidP="0076462B">
            <w:pPr>
              <w:spacing w:before="60" w:after="60"/>
              <w:jc w:val="center"/>
              <w:rPr>
                <w:b/>
                <w:sz w:val="26"/>
                <w:szCs w:val="26"/>
              </w:rPr>
            </w:pPr>
            <w:r w:rsidRPr="002B2E95">
              <w:rPr>
                <w:b/>
                <w:sz w:val="26"/>
                <w:szCs w:val="26"/>
              </w:rPr>
              <w:t>Loại</w:t>
            </w:r>
            <w:r>
              <w:rPr>
                <w:b/>
                <w:sz w:val="26"/>
                <w:szCs w:val="26"/>
              </w:rPr>
              <w:t xml:space="preserve"> </w:t>
            </w:r>
            <w:r w:rsidRPr="002B2E95">
              <w:rPr>
                <w:b/>
                <w:sz w:val="26"/>
                <w:szCs w:val="26"/>
              </w:rPr>
              <w:t>học bổng</w:t>
            </w:r>
          </w:p>
        </w:tc>
        <w:tc>
          <w:tcPr>
            <w:tcW w:w="1559" w:type="dxa"/>
            <w:vAlign w:val="center"/>
          </w:tcPr>
          <w:p w:rsidR="0076462B" w:rsidRPr="002B2E95" w:rsidRDefault="0076462B" w:rsidP="00B55E23">
            <w:pPr>
              <w:spacing w:before="60" w:after="60"/>
              <w:jc w:val="center"/>
              <w:rPr>
                <w:b/>
                <w:sz w:val="26"/>
                <w:szCs w:val="26"/>
              </w:rPr>
            </w:pPr>
            <w:r w:rsidRPr="002B2E95">
              <w:rPr>
                <w:b/>
                <w:sz w:val="26"/>
                <w:szCs w:val="26"/>
              </w:rPr>
              <w:t>Số lượng</w:t>
            </w:r>
          </w:p>
        </w:tc>
        <w:tc>
          <w:tcPr>
            <w:tcW w:w="3828" w:type="dxa"/>
            <w:vAlign w:val="center"/>
          </w:tcPr>
          <w:p w:rsidR="0076462B" w:rsidRPr="002B2E95" w:rsidRDefault="0076462B" w:rsidP="00B55E23">
            <w:pPr>
              <w:spacing w:before="60" w:after="60"/>
              <w:jc w:val="center"/>
              <w:rPr>
                <w:b/>
                <w:sz w:val="26"/>
                <w:szCs w:val="26"/>
              </w:rPr>
            </w:pPr>
            <w:r w:rsidRPr="002B2E95">
              <w:rPr>
                <w:b/>
                <w:sz w:val="26"/>
                <w:szCs w:val="26"/>
              </w:rPr>
              <w:t>Tỷ lệ %</w:t>
            </w:r>
          </w:p>
        </w:tc>
      </w:tr>
      <w:tr w:rsidR="0076462B" w:rsidTr="0076462B">
        <w:tc>
          <w:tcPr>
            <w:tcW w:w="993" w:type="dxa"/>
            <w:vAlign w:val="center"/>
          </w:tcPr>
          <w:p w:rsidR="0076462B" w:rsidRDefault="0076462B" w:rsidP="00B55E23">
            <w:pPr>
              <w:spacing w:before="60" w:after="60"/>
              <w:jc w:val="center"/>
              <w:rPr>
                <w:sz w:val="26"/>
                <w:szCs w:val="26"/>
              </w:rPr>
            </w:pPr>
            <w:r>
              <w:rPr>
                <w:sz w:val="26"/>
                <w:szCs w:val="26"/>
              </w:rPr>
              <w:t>01</w:t>
            </w:r>
          </w:p>
        </w:tc>
        <w:tc>
          <w:tcPr>
            <w:tcW w:w="3118" w:type="dxa"/>
            <w:vAlign w:val="center"/>
          </w:tcPr>
          <w:p w:rsidR="0076462B" w:rsidRDefault="0076462B" w:rsidP="00B55E23">
            <w:pPr>
              <w:spacing w:before="60" w:after="60"/>
              <w:jc w:val="center"/>
              <w:rPr>
                <w:sz w:val="26"/>
                <w:szCs w:val="26"/>
              </w:rPr>
            </w:pPr>
            <w:r>
              <w:rPr>
                <w:sz w:val="26"/>
                <w:szCs w:val="26"/>
              </w:rPr>
              <w:t>Xuất sắc</w:t>
            </w:r>
          </w:p>
        </w:tc>
        <w:tc>
          <w:tcPr>
            <w:tcW w:w="1559" w:type="dxa"/>
          </w:tcPr>
          <w:p w:rsidR="0076462B" w:rsidRDefault="0076462B" w:rsidP="00B55E23">
            <w:pPr>
              <w:spacing w:before="60" w:after="60"/>
              <w:jc w:val="center"/>
              <w:rPr>
                <w:sz w:val="26"/>
                <w:szCs w:val="26"/>
              </w:rPr>
            </w:pPr>
            <w:r>
              <w:rPr>
                <w:sz w:val="26"/>
                <w:szCs w:val="26"/>
              </w:rPr>
              <w:t>11</w:t>
            </w:r>
          </w:p>
        </w:tc>
        <w:tc>
          <w:tcPr>
            <w:tcW w:w="3828" w:type="dxa"/>
          </w:tcPr>
          <w:p w:rsidR="0076462B" w:rsidRDefault="0076462B" w:rsidP="00B55E23">
            <w:pPr>
              <w:spacing w:before="60" w:after="60"/>
              <w:jc w:val="center"/>
              <w:rPr>
                <w:sz w:val="26"/>
                <w:szCs w:val="26"/>
              </w:rPr>
            </w:pPr>
            <w:r>
              <w:rPr>
                <w:sz w:val="26"/>
                <w:szCs w:val="26"/>
              </w:rPr>
              <w:t>0,12%</w:t>
            </w:r>
          </w:p>
        </w:tc>
      </w:tr>
      <w:tr w:rsidR="0076462B" w:rsidTr="0076462B">
        <w:tc>
          <w:tcPr>
            <w:tcW w:w="993" w:type="dxa"/>
            <w:vAlign w:val="center"/>
          </w:tcPr>
          <w:p w:rsidR="0076462B" w:rsidRDefault="0076462B" w:rsidP="00B55E23">
            <w:pPr>
              <w:spacing w:before="60" w:after="60"/>
              <w:jc w:val="center"/>
              <w:rPr>
                <w:sz w:val="26"/>
                <w:szCs w:val="26"/>
              </w:rPr>
            </w:pPr>
            <w:r>
              <w:rPr>
                <w:sz w:val="26"/>
                <w:szCs w:val="26"/>
              </w:rPr>
              <w:t>02</w:t>
            </w:r>
          </w:p>
        </w:tc>
        <w:tc>
          <w:tcPr>
            <w:tcW w:w="3118" w:type="dxa"/>
            <w:vAlign w:val="center"/>
          </w:tcPr>
          <w:p w:rsidR="0076462B" w:rsidRDefault="0076462B" w:rsidP="00B55E23">
            <w:pPr>
              <w:spacing w:before="60" w:after="60"/>
              <w:jc w:val="center"/>
              <w:rPr>
                <w:sz w:val="26"/>
                <w:szCs w:val="26"/>
              </w:rPr>
            </w:pPr>
            <w:r>
              <w:rPr>
                <w:sz w:val="26"/>
                <w:szCs w:val="26"/>
              </w:rPr>
              <w:t>Giỏi</w:t>
            </w:r>
          </w:p>
        </w:tc>
        <w:tc>
          <w:tcPr>
            <w:tcW w:w="1559" w:type="dxa"/>
          </w:tcPr>
          <w:p w:rsidR="0076462B" w:rsidRDefault="0076462B" w:rsidP="00B55E23">
            <w:pPr>
              <w:spacing w:before="60" w:after="60"/>
              <w:jc w:val="center"/>
              <w:rPr>
                <w:sz w:val="26"/>
                <w:szCs w:val="26"/>
              </w:rPr>
            </w:pPr>
            <w:r>
              <w:rPr>
                <w:sz w:val="26"/>
                <w:szCs w:val="26"/>
              </w:rPr>
              <w:t>61</w:t>
            </w:r>
          </w:p>
        </w:tc>
        <w:tc>
          <w:tcPr>
            <w:tcW w:w="3828" w:type="dxa"/>
          </w:tcPr>
          <w:p w:rsidR="0076462B" w:rsidRDefault="0076462B" w:rsidP="00B55E23">
            <w:pPr>
              <w:spacing w:before="60" w:after="60"/>
              <w:jc w:val="center"/>
              <w:rPr>
                <w:sz w:val="26"/>
                <w:szCs w:val="26"/>
              </w:rPr>
            </w:pPr>
            <w:r>
              <w:rPr>
                <w:sz w:val="26"/>
                <w:szCs w:val="26"/>
              </w:rPr>
              <w:t>0,64%</w:t>
            </w:r>
          </w:p>
        </w:tc>
      </w:tr>
      <w:tr w:rsidR="0076462B" w:rsidTr="0076462B">
        <w:tc>
          <w:tcPr>
            <w:tcW w:w="993" w:type="dxa"/>
            <w:vAlign w:val="center"/>
          </w:tcPr>
          <w:p w:rsidR="0076462B" w:rsidRDefault="0076462B" w:rsidP="00B55E23">
            <w:pPr>
              <w:spacing w:before="60" w:after="60"/>
              <w:jc w:val="center"/>
              <w:rPr>
                <w:sz w:val="26"/>
                <w:szCs w:val="26"/>
              </w:rPr>
            </w:pPr>
            <w:r>
              <w:rPr>
                <w:sz w:val="26"/>
                <w:szCs w:val="26"/>
              </w:rPr>
              <w:t>03</w:t>
            </w:r>
          </w:p>
        </w:tc>
        <w:tc>
          <w:tcPr>
            <w:tcW w:w="3118" w:type="dxa"/>
            <w:vAlign w:val="center"/>
          </w:tcPr>
          <w:p w:rsidR="0076462B" w:rsidRDefault="0076462B" w:rsidP="00B55E23">
            <w:pPr>
              <w:spacing w:before="60" w:after="60"/>
              <w:jc w:val="center"/>
              <w:rPr>
                <w:sz w:val="26"/>
                <w:szCs w:val="26"/>
              </w:rPr>
            </w:pPr>
            <w:r>
              <w:rPr>
                <w:sz w:val="26"/>
                <w:szCs w:val="26"/>
              </w:rPr>
              <w:t>Khá</w:t>
            </w:r>
          </w:p>
        </w:tc>
        <w:tc>
          <w:tcPr>
            <w:tcW w:w="1559" w:type="dxa"/>
          </w:tcPr>
          <w:p w:rsidR="0076462B" w:rsidRDefault="0076462B" w:rsidP="00B55E23">
            <w:pPr>
              <w:spacing w:before="60" w:after="60"/>
              <w:jc w:val="center"/>
              <w:rPr>
                <w:sz w:val="26"/>
                <w:szCs w:val="26"/>
              </w:rPr>
            </w:pPr>
            <w:r>
              <w:rPr>
                <w:sz w:val="26"/>
                <w:szCs w:val="26"/>
              </w:rPr>
              <w:t>345</w:t>
            </w:r>
          </w:p>
        </w:tc>
        <w:tc>
          <w:tcPr>
            <w:tcW w:w="3828" w:type="dxa"/>
          </w:tcPr>
          <w:p w:rsidR="0076462B" w:rsidRDefault="0076462B" w:rsidP="00B55E23">
            <w:pPr>
              <w:spacing w:before="60" w:after="60"/>
              <w:jc w:val="center"/>
              <w:rPr>
                <w:sz w:val="26"/>
                <w:szCs w:val="26"/>
              </w:rPr>
            </w:pPr>
            <w:r>
              <w:rPr>
                <w:sz w:val="26"/>
                <w:szCs w:val="26"/>
              </w:rPr>
              <w:t>3,63%</w:t>
            </w:r>
          </w:p>
        </w:tc>
      </w:tr>
      <w:tr w:rsidR="0076462B" w:rsidTr="0076462B">
        <w:tc>
          <w:tcPr>
            <w:tcW w:w="4111" w:type="dxa"/>
            <w:gridSpan w:val="2"/>
            <w:vAlign w:val="center"/>
          </w:tcPr>
          <w:p w:rsidR="0076462B" w:rsidRPr="003408BE" w:rsidRDefault="0076462B" w:rsidP="00B55E23">
            <w:pPr>
              <w:spacing w:before="60" w:after="60"/>
              <w:jc w:val="right"/>
              <w:rPr>
                <w:b/>
                <w:sz w:val="26"/>
                <w:szCs w:val="26"/>
              </w:rPr>
            </w:pPr>
            <w:r>
              <w:rPr>
                <w:b/>
                <w:sz w:val="26"/>
                <w:szCs w:val="26"/>
              </w:rPr>
              <w:t>Tổng cộng =</w:t>
            </w:r>
          </w:p>
        </w:tc>
        <w:tc>
          <w:tcPr>
            <w:tcW w:w="1559" w:type="dxa"/>
          </w:tcPr>
          <w:p w:rsidR="0076462B" w:rsidRPr="003408BE" w:rsidRDefault="0076462B" w:rsidP="00B55E23">
            <w:pPr>
              <w:spacing w:before="60" w:after="60"/>
              <w:jc w:val="center"/>
              <w:rPr>
                <w:b/>
                <w:sz w:val="26"/>
                <w:szCs w:val="26"/>
              </w:rPr>
            </w:pPr>
            <w:r w:rsidRPr="003408BE">
              <w:rPr>
                <w:b/>
                <w:sz w:val="26"/>
                <w:szCs w:val="26"/>
              </w:rPr>
              <w:t>4</w:t>
            </w:r>
            <w:r>
              <w:rPr>
                <w:b/>
                <w:sz w:val="26"/>
                <w:szCs w:val="26"/>
              </w:rPr>
              <w:t>17</w:t>
            </w:r>
          </w:p>
        </w:tc>
        <w:tc>
          <w:tcPr>
            <w:tcW w:w="3828" w:type="dxa"/>
          </w:tcPr>
          <w:p w:rsidR="0076462B" w:rsidRPr="003408BE" w:rsidRDefault="0076462B" w:rsidP="00B55E23">
            <w:pPr>
              <w:spacing w:before="60" w:after="60"/>
              <w:jc w:val="center"/>
              <w:rPr>
                <w:b/>
                <w:sz w:val="26"/>
                <w:szCs w:val="26"/>
              </w:rPr>
            </w:pPr>
            <w:r>
              <w:rPr>
                <w:b/>
                <w:sz w:val="26"/>
                <w:szCs w:val="26"/>
              </w:rPr>
              <w:t>4</w:t>
            </w:r>
            <w:r w:rsidRPr="003408BE">
              <w:rPr>
                <w:b/>
                <w:sz w:val="26"/>
                <w:szCs w:val="26"/>
              </w:rPr>
              <w:t>,</w:t>
            </w:r>
            <w:r>
              <w:rPr>
                <w:b/>
                <w:sz w:val="26"/>
                <w:szCs w:val="26"/>
              </w:rPr>
              <w:t>39</w:t>
            </w:r>
            <w:r w:rsidRPr="003408BE">
              <w:rPr>
                <w:b/>
                <w:sz w:val="26"/>
                <w:szCs w:val="26"/>
              </w:rPr>
              <w:t>%</w:t>
            </w:r>
          </w:p>
        </w:tc>
      </w:tr>
    </w:tbl>
    <w:p w:rsidR="0076462B" w:rsidRDefault="0076462B" w:rsidP="00952E09">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lastRenderedPageBreak/>
        <w:t>Chủ tịch hội đồng yêu cầu Trưởng phòng KH – TC báo cáo tổng kinh phí được duyện năm 2018-2019, tỷ lệ kinh phí dành cho học bổng khuyến khích học tập.</w:t>
      </w:r>
    </w:p>
    <w:p w:rsidR="004408D2" w:rsidRDefault="0076462B" w:rsidP="00952E09">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Ông Nguyễn Kính: Căn cứ vào dự toán ngân sách 2018-2019 là:    tỷ    thì kinh phí dành cho học bổng khoảng</w:t>
      </w:r>
      <w:r w:rsidR="004408D2">
        <w:rPr>
          <w:color w:val="000000"/>
          <w:sz w:val="26"/>
          <w:szCs w:val="26"/>
        </w:rPr>
        <w:t xml:space="preserve">        triệu;</w:t>
      </w:r>
    </w:p>
    <w:p w:rsidR="004408D2" w:rsidRDefault="004408D2" w:rsidP="00952E09">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3.</w:t>
      </w:r>
      <w:r w:rsidRPr="00F50D73">
        <w:rPr>
          <w:color w:val="000000"/>
          <w:sz w:val="26"/>
          <w:szCs w:val="26"/>
        </w:rPr>
        <w:t>Ý kiến đóng góp:</w:t>
      </w:r>
    </w:p>
    <w:p w:rsidR="004408D2" w:rsidRDefault="004408D2" w:rsidP="00952E09">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Ông Thiện: nếu căn cứ số liệu trên thì học bổng HKI/2018-2019 như sau:</w:t>
      </w:r>
    </w:p>
    <w:p w:rsidR="004408D2" w:rsidRDefault="004408D2" w:rsidP="00952E09">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Tổng số: Xuất sắc: 11 SV; Giỏi: 61 HSSV: Số này s</w:t>
      </w:r>
      <w:bookmarkStart w:id="0" w:name="_GoBack"/>
      <w:bookmarkEnd w:id="0"/>
      <w:r>
        <w:rPr>
          <w:color w:val="000000"/>
          <w:sz w:val="26"/>
          <w:szCs w:val="26"/>
        </w:rPr>
        <w:t>ẽ được cấp hết;</w:t>
      </w:r>
    </w:p>
    <w:p w:rsidR="00625063" w:rsidRDefault="00625063" w:rsidP="00952E09">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Số còn lại: Khá</w:t>
      </w:r>
      <w:r w:rsidR="004408D2">
        <w:rPr>
          <w:color w:val="000000"/>
          <w:sz w:val="26"/>
          <w:szCs w:val="26"/>
        </w:rPr>
        <w:t xml:space="preserve"> 345 HSSV số này sẽ cấp cho những HSSV có điểm </w:t>
      </w:r>
      <w:r>
        <w:rPr>
          <w:color w:val="000000"/>
          <w:sz w:val="26"/>
          <w:szCs w:val="26"/>
        </w:rPr>
        <w:t xml:space="preserve">TBCHT và Kết quả rèn luyện </w:t>
      </w:r>
      <w:r w:rsidR="004408D2">
        <w:rPr>
          <w:color w:val="000000"/>
          <w:sz w:val="26"/>
          <w:szCs w:val="26"/>
        </w:rPr>
        <w:t>từ cao xuống</w:t>
      </w:r>
      <w:r>
        <w:rPr>
          <w:color w:val="000000"/>
          <w:sz w:val="26"/>
          <w:szCs w:val="26"/>
        </w:rPr>
        <w:t xml:space="preserve"> và tùy thuộc vào tổng số HSSV đủ tiêu chuẩn nhiều hay ít (kèm theo đề xuất phương án), cụ thể:</w:t>
      </w:r>
    </w:p>
    <w:tbl>
      <w:tblPr>
        <w:tblStyle w:val="TableGrid"/>
        <w:tblW w:w="9505" w:type="dxa"/>
        <w:tblInd w:w="108" w:type="dxa"/>
        <w:tblLook w:val="04A0" w:firstRow="1" w:lastRow="0" w:firstColumn="1" w:lastColumn="0" w:noHBand="0" w:noVBand="1"/>
      </w:tblPr>
      <w:tblGrid>
        <w:gridCol w:w="1729"/>
        <w:gridCol w:w="2696"/>
        <w:gridCol w:w="2541"/>
        <w:gridCol w:w="2539"/>
      </w:tblGrid>
      <w:tr w:rsidR="00EF0276" w:rsidRPr="002B2E95" w:rsidTr="00EF0276">
        <w:tc>
          <w:tcPr>
            <w:tcW w:w="9505" w:type="dxa"/>
            <w:gridSpan w:val="4"/>
            <w:vAlign w:val="center"/>
          </w:tcPr>
          <w:p w:rsidR="00EF0276" w:rsidRPr="002B2E95" w:rsidRDefault="00EF0276" w:rsidP="00B55E23">
            <w:pPr>
              <w:spacing w:before="60" w:after="60"/>
              <w:jc w:val="center"/>
              <w:rPr>
                <w:b/>
                <w:sz w:val="26"/>
                <w:szCs w:val="26"/>
              </w:rPr>
            </w:pPr>
            <w:r>
              <w:rPr>
                <w:b/>
                <w:sz w:val="26"/>
                <w:szCs w:val="26"/>
              </w:rPr>
              <w:t>Số HSSV đề xuất xét cấp học bổng</w:t>
            </w:r>
          </w:p>
        </w:tc>
      </w:tr>
      <w:tr w:rsidR="00EF0276" w:rsidRPr="002B2E95" w:rsidTr="00EF0276">
        <w:tc>
          <w:tcPr>
            <w:tcW w:w="1729" w:type="dxa"/>
            <w:vAlign w:val="center"/>
          </w:tcPr>
          <w:p w:rsidR="00EF0276" w:rsidRPr="002B2E95" w:rsidRDefault="00EF0276" w:rsidP="00B55E23">
            <w:pPr>
              <w:spacing w:before="60" w:after="60"/>
              <w:jc w:val="center"/>
              <w:rPr>
                <w:b/>
                <w:sz w:val="26"/>
                <w:szCs w:val="26"/>
              </w:rPr>
            </w:pPr>
            <w:r w:rsidRPr="002B2E95">
              <w:rPr>
                <w:b/>
                <w:sz w:val="26"/>
                <w:szCs w:val="26"/>
              </w:rPr>
              <w:t>STT</w:t>
            </w:r>
          </w:p>
        </w:tc>
        <w:tc>
          <w:tcPr>
            <w:tcW w:w="2696" w:type="dxa"/>
            <w:vAlign w:val="center"/>
          </w:tcPr>
          <w:p w:rsidR="00EF0276" w:rsidRPr="002B2E95" w:rsidRDefault="00EF0276" w:rsidP="005F433F">
            <w:pPr>
              <w:spacing w:before="60" w:after="60"/>
              <w:jc w:val="center"/>
              <w:rPr>
                <w:b/>
                <w:sz w:val="26"/>
                <w:szCs w:val="26"/>
              </w:rPr>
            </w:pPr>
            <w:r w:rsidRPr="002B2E95">
              <w:rPr>
                <w:b/>
                <w:sz w:val="26"/>
                <w:szCs w:val="26"/>
              </w:rPr>
              <w:t>Loại</w:t>
            </w:r>
            <w:r w:rsidR="005F433F">
              <w:rPr>
                <w:b/>
                <w:sz w:val="26"/>
                <w:szCs w:val="26"/>
              </w:rPr>
              <w:t xml:space="preserve"> </w:t>
            </w:r>
            <w:r w:rsidRPr="002B2E95">
              <w:rPr>
                <w:b/>
                <w:sz w:val="26"/>
                <w:szCs w:val="26"/>
              </w:rPr>
              <w:t>học bổng</w:t>
            </w:r>
          </w:p>
        </w:tc>
        <w:tc>
          <w:tcPr>
            <w:tcW w:w="2541" w:type="dxa"/>
            <w:vAlign w:val="center"/>
          </w:tcPr>
          <w:p w:rsidR="00EF0276" w:rsidRPr="002B2E95" w:rsidRDefault="00EF0276" w:rsidP="00B55E23">
            <w:pPr>
              <w:spacing w:before="60" w:after="60"/>
              <w:jc w:val="center"/>
              <w:rPr>
                <w:b/>
                <w:sz w:val="26"/>
                <w:szCs w:val="26"/>
              </w:rPr>
            </w:pPr>
            <w:r w:rsidRPr="002B2E95">
              <w:rPr>
                <w:b/>
                <w:sz w:val="26"/>
                <w:szCs w:val="26"/>
              </w:rPr>
              <w:t>Số lượng</w:t>
            </w:r>
          </w:p>
        </w:tc>
        <w:tc>
          <w:tcPr>
            <w:tcW w:w="2539" w:type="dxa"/>
            <w:vAlign w:val="center"/>
          </w:tcPr>
          <w:p w:rsidR="00EF0276" w:rsidRPr="002B2E95" w:rsidRDefault="00EF0276" w:rsidP="00B55E23">
            <w:pPr>
              <w:spacing w:before="60" w:after="60"/>
              <w:jc w:val="center"/>
              <w:rPr>
                <w:b/>
                <w:sz w:val="26"/>
                <w:szCs w:val="26"/>
              </w:rPr>
            </w:pPr>
            <w:r w:rsidRPr="002B2E95">
              <w:rPr>
                <w:b/>
                <w:sz w:val="26"/>
                <w:szCs w:val="26"/>
              </w:rPr>
              <w:t>Tỷ lệ %</w:t>
            </w:r>
          </w:p>
        </w:tc>
      </w:tr>
      <w:tr w:rsidR="00EF0276" w:rsidTr="00EF0276">
        <w:tc>
          <w:tcPr>
            <w:tcW w:w="1729" w:type="dxa"/>
            <w:vAlign w:val="center"/>
          </w:tcPr>
          <w:p w:rsidR="00EF0276" w:rsidRDefault="00EF0276" w:rsidP="00B55E23">
            <w:pPr>
              <w:spacing w:before="60" w:after="60"/>
              <w:jc w:val="center"/>
              <w:rPr>
                <w:sz w:val="26"/>
                <w:szCs w:val="26"/>
              </w:rPr>
            </w:pPr>
            <w:r>
              <w:rPr>
                <w:sz w:val="26"/>
                <w:szCs w:val="26"/>
              </w:rPr>
              <w:t>01</w:t>
            </w:r>
          </w:p>
        </w:tc>
        <w:tc>
          <w:tcPr>
            <w:tcW w:w="2696" w:type="dxa"/>
            <w:vAlign w:val="center"/>
          </w:tcPr>
          <w:p w:rsidR="00EF0276" w:rsidRDefault="00EF0276" w:rsidP="00B55E23">
            <w:pPr>
              <w:spacing w:before="60" w:after="60"/>
              <w:jc w:val="center"/>
              <w:rPr>
                <w:sz w:val="26"/>
                <w:szCs w:val="26"/>
              </w:rPr>
            </w:pPr>
            <w:r>
              <w:rPr>
                <w:sz w:val="26"/>
                <w:szCs w:val="26"/>
              </w:rPr>
              <w:t>Xuất sắc</w:t>
            </w:r>
          </w:p>
        </w:tc>
        <w:tc>
          <w:tcPr>
            <w:tcW w:w="2541" w:type="dxa"/>
          </w:tcPr>
          <w:p w:rsidR="00EF0276" w:rsidRDefault="00EF0276" w:rsidP="00B55E23">
            <w:pPr>
              <w:spacing w:before="60" w:after="60"/>
              <w:jc w:val="center"/>
              <w:rPr>
                <w:sz w:val="26"/>
                <w:szCs w:val="26"/>
              </w:rPr>
            </w:pPr>
            <w:r>
              <w:rPr>
                <w:sz w:val="26"/>
                <w:szCs w:val="26"/>
              </w:rPr>
              <w:t>11</w:t>
            </w:r>
          </w:p>
        </w:tc>
        <w:tc>
          <w:tcPr>
            <w:tcW w:w="2539" w:type="dxa"/>
          </w:tcPr>
          <w:p w:rsidR="00EF0276" w:rsidRDefault="00EF0276" w:rsidP="00B55E23">
            <w:pPr>
              <w:spacing w:before="60" w:after="60"/>
              <w:jc w:val="center"/>
              <w:rPr>
                <w:sz w:val="26"/>
                <w:szCs w:val="26"/>
              </w:rPr>
            </w:pPr>
            <w:r>
              <w:rPr>
                <w:sz w:val="26"/>
                <w:szCs w:val="26"/>
              </w:rPr>
              <w:t>0,12%</w:t>
            </w:r>
          </w:p>
        </w:tc>
      </w:tr>
      <w:tr w:rsidR="00EF0276" w:rsidTr="00EF0276">
        <w:tc>
          <w:tcPr>
            <w:tcW w:w="1729" w:type="dxa"/>
            <w:vAlign w:val="center"/>
          </w:tcPr>
          <w:p w:rsidR="00EF0276" w:rsidRDefault="00EF0276" w:rsidP="00B55E23">
            <w:pPr>
              <w:spacing w:before="60" w:after="60"/>
              <w:jc w:val="center"/>
              <w:rPr>
                <w:sz w:val="26"/>
                <w:szCs w:val="26"/>
              </w:rPr>
            </w:pPr>
            <w:r>
              <w:rPr>
                <w:sz w:val="26"/>
                <w:szCs w:val="26"/>
              </w:rPr>
              <w:t>02</w:t>
            </w:r>
          </w:p>
        </w:tc>
        <w:tc>
          <w:tcPr>
            <w:tcW w:w="2696" w:type="dxa"/>
            <w:vAlign w:val="center"/>
          </w:tcPr>
          <w:p w:rsidR="00EF0276" w:rsidRDefault="00EF0276" w:rsidP="00B55E23">
            <w:pPr>
              <w:spacing w:before="60" w:after="60"/>
              <w:jc w:val="center"/>
              <w:rPr>
                <w:sz w:val="26"/>
                <w:szCs w:val="26"/>
              </w:rPr>
            </w:pPr>
            <w:r>
              <w:rPr>
                <w:sz w:val="26"/>
                <w:szCs w:val="26"/>
              </w:rPr>
              <w:t>Giỏi</w:t>
            </w:r>
          </w:p>
        </w:tc>
        <w:tc>
          <w:tcPr>
            <w:tcW w:w="2541" w:type="dxa"/>
          </w:tcPr>
          <w:p w:rsidR="00EF0276" w:rsidRDefault="00EF0276" w:rsidP="00B55E23">
            <w:pPr>
              <w:spacing w:before="60" w:after="60"/>
              <w:jc w:val="center"/>
              <w:rPr>
                <w:sz w:val="26"/>
                <w:szCs w:val="26"/>
              </w:rPr>
            </w:pPr>
            <w:r>
              <w:rPr>
                <w:sz w:val="26"/>
                <w:szCs w:val="26"/>
              </w:rPr>
              <w:t>61</w:t>
            </w:r>
          </w:p>
        </w:tc>
        <w:tc>
          <w:tcPr>
            <w:tcW w:w="2539" w:type="dxa"/>
          </w:tcPr>
          <w:p w:rsidR="00EF0276" w:rsidRDefault="00EF0276" w:rsidP="00B55E23">
            <w:pPr>
              <w:spacing w:before="60" w:after="60"/>
              <w:jc w:val="center"/>
              <w:rPr>
                <w:sz w:val="26"/>
                <w:szCs w:val="26"/>
              </w:rPr>
            </w:pPr>
            <w:r>
              <w:rPr>
                <w:sz w:val="26"/>
                <w:szCs w:val="26"/>
              </w:rPr>
              <w:t>0,64%</w:t>
            </w:r>
          </w:p>
        </w:tc>
      </w:tr>
      <w:tr w:rsidR="00EF0276" w:rsidTr="00EF0276">
        <w:tc>
          <w:tcPr>
            <w:tcW w:w="1729" w:type="dxa"/>
            <w:vAlign w:val="center"/>
          </w:tcPr>
          <w:p w:rsidR="00EF0276" w:rsidRDefault="00EF0276" w:rsidP="00B55E23">
            <w:pPr>
              <w:spacing w:before="60" w:after="60"/>
              <w:jc w:val="center"/>
              <w:rPr>
                <w:sz w:val="26"/>
                <w:szCs w:val="26"/>
              </w:rPr>
            </w:pPr>
            <w:r>
              <w:rPr>
                <w:sz w:val="26"/>
                <w:szCs w:val="26"/>
              </w:rPr>
              <w:t>03</w:t>
            </w:r>
          </w:p>
        </w:tc>
        <w:tc>
          <w:tcPr>
            <w:tcW w:w="2696" w:type="dxa"/>
            <w:vAlign w:val="center"/>
          </w:tcPr>
          <w:p w:rsidR="00EF0276" w:rsidRDefault="00EF0276" w:rsidP="00B55E23">
            <w:pPr>
              <w:spacing w:before="60" w:after="60"/>
              <w:jc w:val="center"/>
              <w:rPr>
                <w:sz w:val="26"/>
                <w:szCs w:val="26"/>
              </w:rPr>
            </w:pPr>
            <w:r>
              <w:rPr>
                <w:sz w:val="26"/>
                <w:szCs w:val="26"/>
              </w:rPr>
              <w:t>Khá</w:t>
            </w:r>
          </w:p>
        </w:tc>
        <w:tc>
          <w:tcPr>
            <w:tcW w:w="2541" w:type="dxa"/>
          </w:tcPr>
          <w:p w:rsidR="00EF0276" w:rsidRDefault="00EF0276" w:rsidP="00B55E23">
            <w:pPr>
              <w:spacing w:before="60" w:after="60"/>
              <w:jc w:val="center"/>
              <w:rPr>
                <w:sz w:val="26"/>
                <w:szCs w:val="26"/>
              </w:rPr>
            </w:pPr>
            <w:r>
              <w:rPr>
                <w:sz w:val="26"/>
                <w:szCs w:val="26"/>
              </w:rPr>
              <w:t>165</w:t>
            </w:r>
          </w:p>
        </w:tc>
        <w:tc>
          <w:tcPr>
            <w:tcW w:w="2539" w:type="dxa"/>
          </w:tcPr>
          <w:p w:rsidR="00EF0276" w:rsidRDefault="00EF0276" w:rsidP="00B55E23">
            <w:pPr>
              <w:spacing w:before="60" w:after="60"/>
              <w:jc w:val="center"/>
              <w:rPr>
                <w:sz w:val="26"/>
                <w:szCs w:val="26"/>
              </w:rPr>
            </w:pPr>
            <w:r>
              <w:rPr>
                <w:sz w:val="26"/>
                <w:szCs w:val="26"/>
              </w:rPr>
              <w:t>1,74%</w:t>
            </w:r>
          </w:p>
        </w:tc>
      </w:tr>
      <w:tr w:rsidR="00EF0276" w:rsidRPr="003408BE" w:rsidTr="00EF0276">
        <w:tc>
          <w:tcPr>
            <w:tcW w:w="4425" w:type="dxa"/>
            <w:gridSpan w:val="2"/>
          </w:tcPr>
          <w:p w:rsidR="00EF0276" w:rsidRPr="003408BE" w:rsidRDefault="00EF0276" w:rsidP="00B55E23">
            <w:pPr>
              <w:spacing w:before="60" w:after="60"/>
              <w:jc w:val="right"/>
              <w:rPr>
                <w:b/>
                <w:sz w:val="26"/>
                <w:szCs w:val="26"/>
              </w:rPr>
            </w:pPr>
            <w:r>
              <w:rPr>
                <w:b/>
                <w:sz w:val="26"/>
                <w:szCs w:val="26"/>
              </w:rPr>
              <w:t>Tổng cộng =</w:t>
            </w:r>
          </w:p>
        </w:tc>
        <w:tc>
          <w:tcPr>
            <w:tcW w:w="2541" w:type="dxa"/>
          </w:tcPr>
          <w:p w:rsidR="00EF0276" w:rsidRPr="003408BE" w:rsidRDefault="00EF0276" w:rsidP="00B55E23">
            <w:pPr>
              <w:spacing w:before="60" w:after="60"/>
              <w:jc w:val="center"/>
              <w:rPr>
                <w:b/>
                <w:sz w:val="26"/>
                <w:szCs w:val="26"/>
              </w:rPr>
            </w:pPr>
            <w:r>
              <w:rPr>
                <w:b/>
                <w:sz w:val="26"/>
                <w:szCs w:val="26"/>
              </w:rPr>
              <w:t>237</w:t>
            </w:r>
          </w:p>
        </w:tc>
        <w:tc>
          <w:tcPr>
            <w:tcW w:w="2539" w:type="dxa"/>
          </w:tcPr>
          <w:p w:rsidR="00EF0276" w:rsidRPr="003408BE" w:rsidRDefault="00EF0276" w:rsidP="00B55E23">
            <w:pPr>
              <w:spacing w:before="60" w:after="60"/>
              <w:jc w:val="center"/>
              <w:rPr>
                <w:b/>
                <w:sz w:val="26"/>
                <w:szCs w:val="26"/>
              </w:rPr>
            </w:pPr>
            <w:r>
              <w:rPr>
                <w:b/>
                <w:sz w:val="26"/>
                <w:szCs w:val="26"/>
              </w:rPr>
              <w:t>2,49%</w:t>
            </w:r>
          </w:p>
        </w:tc>
      </w:tr>
    </w:tbl>
    <w:p w:rsidR="00EF0276" w:rsidRDefault="00EF0276" w:rsidP="00952E09">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 xml:space="preserve">5. </w:t>
      </w:r>
      <w:r w:rsidRPr="00F50D73">
        <w:rPr>
          <w:color w:val="000000"/>
          <w:sz w:val="26"/>
          <w:szCs w:val="26"/>
        </w:rPr>
        <w:t>Chủ trì cuộc họp tóm tắt ý kiến phát biểu của các thành viên cuộc họp</w:t>
      </w:r>
      <w:r>
        <w:rPr>
          <w:color w:val="000000"/>
          <w:sz w:val="26"/>
          <w:szCs w:val="26"/>
        </w:rPr>
        <w:t>:</w:t>
      </w:r>
    </w:p>
    <w:p w:rsidR="00EF0276" w:rsidRDefault="00EF0276" w:rsidP="00952E09">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 xml:space="preserve">Số lượng HSSV được cấp học bổng là </w:t>
      </w:r>
      <w:r w:rsidR="005F433F">
        <w:rPr>
          <w:color w:val="000000"/>
          <w:sz w:val="26"/>
          <w:szCs w:val="26"/>
        </w:rPr>
        <w:t>237 HSSV tương đương 405.875.000đồng. Trong đó:</w:t>
      </w:r>
    </w:p>
    <w:p w:rsidR="00EF0276" w:rsidRPr="00EF0276" w:rsidRDefault="00EF0276" w:rsidP="00952E09">
      <w:pPr>
        <w:tabs>
          <w:tab w:val="left" w:leader="dot" w:pos="9180"/>
        </w:tabs>
        <w:autoSpaceDE w:val="0"/>
        <w:autoSpaceDN w:val="0"/>
        <w:adjustRightInd w:val="0"/>
        <w:spacing w:before="60" w:after="60"/>
        <w:ind w:firstLine="567"/>
        <w:jc w:val="both"/>
        <w:rPr>
          <w:b/>
          <w:color w:val="000000"/>
          <w:sz w:val="26"/>
          <w:szCs w:val="26"/>
        </w:rPr>
      </w:pPr>
      <w:r w:rsidRPr="00EF0276">
        <w:rPr>
          <w:b/>
          <w:color w:val="000000"/>
          <w:sz w:val="26"/>
          <w:szCs w:val="26"/>
        </w:rPr>
        <w:t>* Trung cấp: 67 HS – số tiền: 96.000.000đ</w:t>
      </w:r>
      <w:r>
        <w:rPr>
          <w:b/>
          <w:color w:val="000000"/>
          <w:sz w:val="26"/>
          <w:szCs w:val="26"/>
        </w:rPr>
        <w:t>ồng</w:t>
      </w:r>
    </w:p>
    <w:p w:rsidR="00EF0276" w:rsidRDefault="00EF0276" w:rsidP="00952E09">
      <w:pPr>
        <w:autoSpaceDE w:val="0"/>
        <w:autoSpaceDN w:val="0"/>
        <w:adjustRightInd w:val="0"/>
        <w:spacing w:before="60" w:after="60"/>
        <w:ind w:firstLine="567"/>
        <w:jc w:val="both"/>
        <w:rPr>
          <w:color w:val="000000"/>
          <w:sz w:val="26"/>
          <w:szCs w:val="26"/>
        </w:rPr>
      </w:pPr>
      <w:r>
        <w:rPr>
          <w:color w:val="000000"/>
          <w:sz w:val="26"/>
          <w:szCs w:val="26"/>
        </w:rPr>
        <w:t>- Học bổng loại Giỏi:</w:t>
      </w:r>
      <w:r>
        <w:rPr>
          <w:color w:val="000000"/>
          <w:sz w:val="26"/>
          <w:szCs w:val="26"/>
        </w:rPr>
        <w:tab/>
      </w:r>
      <w:r>
        <w:rPr>
          <w:color w:val="000000"/>
          <w:sz w:val="26"/>
          <w:szCs w:val="26"/>
        </w:rPr>
        <w:tab/>
        <w:t>14 HS X 2.125.000đ =   29.750.000đ</w:t>
      </w:r>
    </w:p>
    <w:p w:rsidR="00EF0276" w:rsidRDefault="00EF0276" w:rsidP="00952E09">
      <w:pPr>
        <w:autoSpaceDE w:val="0"/>
        <w:autoSpaceDN w:val="0"/>
        <w:adjustRightInd w:val="0"/>
        <w:spacing w:before="60" w:after="60"/>
        <w:ind w:firstLine="567"/>
        <w:jc w:val="both"/>
        <w:rPr>
          <w:color w:val="000000"/>
          <w:sz w:val="26"/>
          <w:szCs w:val="26"/>
        </w:rPr>
      </w:pPr>
      <w:r>
        <w:rPr>
          <w:color w:val="000000"/>
          <w:sz w:val="26"/>
          <w:szCs w:val="26"/>
        </w:rPr>
        <w:t>- Học bổng loại Khá:</w:t>
      </w:r>
      <w:r>
        <w:rPr>
          <w:color w:val="000000"/>
          <w:sz w:val="26"/>
          <w:szCs w:val="26"/>
        </w:rPr>
        <w:tab/>
      </w:r>
      <w:r>
        <w:rPr>
          <w:color w:val="000000"/>
          <w:sz w:val="26"/>
          <w:szCs w:val="26"/>
        </w:rPr>
        <w:tab/>
        <w:t>53 HS X 1.250.000đ =   66.250.000đ</w:t>
      </w:r>
    </w:p>
    <w:p w:rsidR="00EF0276" w:rsidRPr="00EF0276" w:rsidRDefault="00EF0276" w:rsidP="00952E09">
      <w:pPr>
        <w:tabs>
          <w:tab w:val="left" w:leader="dot" w:pos="9180"/>
        </w:tabs>
        <w:autoSpaceDE w:val="0"/>
        <w:autoSpaceDN w:val="0"/>
        <w:adjustRightInd w:val="0"/>
        <w:spacing w:before="60" w:after="60"/>
        <w:ind w:firstLine="567"/>
        <w:jc w:val="both"/>
        <w:rPr>
          <w:b/>
          <w:color w:val="000000"/>
          <w:sz w:val="26"/>
          <w:szCs w:val="26"/>
        </w:rPr>
      </w:pPr>
      <w:r w:rsidRPr="00EF0276">
        <w:rPr>
          <w:b/>
          <w:color w:val="000000"/>
          <w:sz w:val="26"/>
          <w:szCs w:val="26"/>
        </w:rPr>
        <w:t>* Cao đẳng: 170 SV – số tiền: 309.875.000đ</w:t>
      </w:r>
      <w:r>
        <w:rPr>
          <w:b/>
          <w:color w:val="000000"/>
          <w:sz w:val="26"/>
          <w:szCs w:val="26"/>
        </w:rPr>
        <w:t>ồng</w:t>
      </w:r>
    </w:p>
    <w:p w:rsidR="00625063" w:rsidRDefault="00625063" w:rsidP="00952E09">
      <w:pPr>
        <w:autoSpaceDE w:val="0"/>
        <w:autoSpaceDN w:val="0"/>
        <w:adjustRightInd w:val="0"/>
        <w:spacing w:before="60" w:after="60"/>
        <w:ind w:firstLine="567"/>
        <w:jc w:val="both"/>
        <w:rPr>
          <w:color w:val="000000"/>
          <w:sz w:val="26"/>
          <w:szCs w:val="26"/>
        </w:rPr>
      </w:pPr>
      <w:r>
        <w:rPr>
          <w:color w:val="000000"/>
          <w:sz w:val="26"/>
          <w:szCs w:val="26"/>
        </w:rPr>
        <w:t>-</w:t>
      </w:r>
      <w:r w:rsidR="00AC5996">
        <w:rPr>
          <w:color w:val="000000"/>
          <w:sz w:val="26"/>
          <w:szCs w:val="26"/>
        </w:rPr>
        <w:t xml:space="preserve"> Học bổng loại Xuất sắc:</w:t>
      </w:r>
      <w:r w:rsidR="00AC5996">
        <w:rPr>
          <w:color w:val="000000"/>
          <w:sz w:val="26"/>
          <w:szCs w:val="26"/>
        </w:rPr>
        <w:tab/>
      </w:r>
      <w:r>
        <w:rPr>
          <w:color w:val="000000"/>
          <w:sz w:val="26"/>
          <w:szCs w:val="26"/>
        </w:rPr>
        <w:t xml:space="preserve">11 SV X 2.750.000đ = </w:t>
      </w:r>
      <w:r w:rsidR="00AC5996">
        <w:rPr>
          <w:color w:val="000000"/>
          <w:sz w:val="26"/>
          <w:szCs w:val="26"/>
        </w:rPr>
        <w:t xml:space="preserve">  </w:t>
      </w:r>
      <w:r>
        <w:rPr>
          <w:color w:val="000000"/>
          <w:sz w:val="26"/>
          <w:szCs w:val="26"/>
        </w:rPr>
        <w:t>30.250.000đ</w:t>
      </w:r>
    </w:p>
    <w:p w:rsidR="00AC5996" w:rsidRDefault="00AC5996" w:rsidP="00952E09">
      <w:pPr>
        <w:autoSpaceDE w:val="0"/>
        <w:autoSpaceDN w:val="0"/>
        <w:adjustRightInd w:val="0"/>
        <w:spacing w:before="60" w:after="60"/>
        <w:ind w:firstLine="567"/>
        <w:jc w:val="both"/>
        <w:rPr>
          <w:color w:val="000000"/>
          <w:sz w:val="26"/>
          <w:szCs w:val="26"/>
        </w:rPr>
      </w:pPr>
      <w:r>
        <w:rPr>
          <w:color w:val="000000"/>
          <w:sz w:val="26"/>
          <w:szCs w:val="26"/>
        </w:rPr>
        <w:t>- Học bổng loại Giỏi:</w:t>
      </w:r>
      <w:r>
        <w:rPr>
          <w:color w:val="000000"/>
          <w:sz w:val="26"/>
          <w:szCs w:val="26"/>
        </w:rPr>
        <w:tab/>
      </w:r>
      <w:r>
        <w:rPr>
          <w:color w:val="000000"/>
          <w:sz w:val="26"/>
          <w:szCs w:val="26"/>
        </w:rPr>
        <w:tab/>
        <w:t>47 SV X 2.375.000đ = 111.625.000đ</w:t>
      </w:r>
    </w:p>
    <w:p w:rsidR="001B4B87" w:rsidRDefault="001B4B87" w:rsidP="00952E09">
      <w:pPr>
        <w:autoSpaceDE w:val="0"/>
        <w:autoSpaceDN w:val="0"/>
        <w:adjustRightInd w:val="0"/>
        <w:spacing w:before="60" w:after="60"/>
        <w:ind w:firstLine="567"/>
        <w:jc w:val="both"/>
        <w:rPr>
          <w:color w:val="000000"/>
          <w:sz w:val="26"/>
          <w:szCs w:val="26"/>
        </w:rPr>
      </w:pPr>
      <w:r>
        <w:rPr>
          <w:color w:val="000000"/>
          <w:sz w:val="26"/>
          <w:szCs w:val="26"/>
        </w:rPr>
        <w:t>- Học bổng loại Khá:</w:t>
      </w:r>
      <w:r>
        <w:rPr>
          <w:color w:val="000000"/>
          <w:sz w:val="26"/>
          <w:szCs w:val="26"/>
        </w:rPr>
        <w:tab/>
        <w:t xml:space="preserve">         112 SV X 1.500.000đ = 168.000.000đ</w:t>
      </w:r>
    </w:p>
    <w:p w:rsidR="009E4FB5" w:rsidRDefault="005F433F" w:rsidP="00952E09">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Tập thể thống nhất danh sách và phương án đề xuất xét cấp học bổng khuyến khích học tập HKI/2018-2019, bởi vì theo tiêu chuẩn quy định và không thể làm sai quy định;</w:t>
      </w:r>
    </w:p>
    <w:p w:rsidR="005F433F" w:rsidRDefault="005F433F" w:rsidP="00952E09">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Về phòng KH – TC sẽ tiến hành lập dự toán kinh phí để cấp phát học bổng;</w:t>
      </w:r>
    </w:p>
    <w:p w:rsidR="005F433F" w:rsidRDefault="005F433F" w:rsidP="00952E09">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Phòng CTCT-HSSV tiến hành lập danh sách để trình ký.</w:t>
      </w:r>
    </w:p>
    <w:p w:rsidR="000D1FD8" w:rsidRDefault="000B3E79" w:rsidP="00952E09">
      <w:pPr>
        <w:tabs>
          <w:tab w:val="left" w:leader="dot" w:pos="9180"/>
        </w:tabs>
        <w:autoSpaceDE w:val="0"/>
        <w:autoSpaceDN w:val="0"/>
        <w:adjustRightInd w:val="0"/>
        <w:spacing w:before="60" w:after="60"/>
        <w:ind w:firstLine="567"/>
        <w:jc w:val="both"/>
        <w:rPr>
          <w:color w:val="000000"/>
          <w:sz w:val="26"/>
          <w:szCs w:val="26"/>
        </w:rPr>
      </w:pPr>
      <w:r>
        <w:rPr>
          <w:color w:val="000000"/>
          <w:sz w:val="26"/>
          <w:szCs w:val="26"/>
        </w:rPr>
        <w:t xml:space="preserve">Cuộc họp kết thúc lúc </w:t>
      </w:r>
      <w:r w:rsidR="00952E09">
        <w:rPr>
          <w:color w:val="000000"/>
          <w:sz w:val="26"/>
          <w:szCs w:val="26"/>
        </w:rPr>
        <w:t xml:space="preserve">   </w:t>
      </w:r>
      <w:r>
        <w:rPr>
          <w:color w:val="000000"/>
          <w:sz w:val="26"/>
          <w:szCs w:val="26"/>
        </w:rPr>
        <w:t xml:space="preserve"> giờ </w:t>
      </w:r>
      <w:r w:rsidR="00952E09">
        <w:rPr>
          <w:color w:val="000000"/>
          <w:sz w:val="26"/>
          <w:szCs w:val="26"/>
        </w:rPr>
        <w:t xml:space="preserve">   </w:t>
      </w:r>
      <w:r>
        <w:rPr>
          <w:color w:val="000000"/>
          <w:sz w:val="26"/>
          <w:szCs w:val="26"/>
        </w:rPr>
        <w:t xml:space="preserve"> phút</w:t>
      </w:r>
      <w:r w:rsidR="00C30C1C">
        <w:rPr>
          <w:color w:val="000000"/>
          <w:sz w:val="26"/>
          <w:szCs w:val="26"/>
        </w:rPr>
        <w:t>,</w:t>
      </w:r>
      <w:r>
        <w:rPr>
          <w:color w:val="000000"/>
          <w:sz w:val="26"/>
          <w:szCs w:val="26"/>
        </w:rPr>
        <w:t xml:space="preserve"> ngày </w:t>
      </w:r>
      <w:r w:rsidR="009E4FB5">
        <w:rPr>
          <w:color w:val="000000"/>
          <w:sz w:val="26"/>
          <w:szCs w:val="26"/>
        </w:rPr>
        <w:t>0</w:t>
      </w:r>
      <w:r w:rsidR="00952E09">
        <w:rPr>
          <w:color w:val="000000"/>
          <w:sz w:val="26"/>
          <w:szCs w:val="26"/>
        </w:rPr>
        <w:t>4</w:t>
      </w:r>
      <w:r>
        <w:rPr>
          <w:color w:val="000000"/>
          <w:sz w:val="26"/>
          <w:szCs w:val="26"/>
        </w:rPr>
        <w:t xml:space="preserve"> tháng </w:t>
      </w:r>
      <w:r w:rsidR="009E4FB5">
        <w:rPr>
          <w:color w:val="000000"/>
          <w:sz w:val="26"/>
          <w:szCs w:val="26"/>
        </w:rPr>
        <w:t>6</w:t>
      </w:r>
      <w:r>
        <w:rPr>
          <w:color w:val="000000"/>
          <w:sz w:val="26"/>
          <w:szCs w:val="26"/>
        </w:rPr>
        <w:t xml:space="preserve"> năm</w:t>
      </w:r>
      <w:r w:rsidR="00C30C1C">
        <w:rPr>
          <w:color w:val="000000"/>
          <w:sz w:val="26"/>
          <w:szCs w:val="26"/>
        </w:rPr>
        <w:t xml:space="preserve"> </w:t>
      </w:r>
      <w:r w:rsidR="007138B2">
        <w:rPr>
          <w:color w:val="000000"/>
          <w:sz w:val="26"/>
          <w:szCs w:val="26"/>
        </w:rPr>
        <w:t>201</w:t>
      </w:r>
      <w:r w:rsidR="00F54099">
        <w:rPr>
          <w:color w:val="000000"/>
          <w:sz w:val="26"/>
          <w:szCs w:val="26"/>
        </w:rPr>
        <w:t>9</w:t>
      </w:r>
      <w:r w:rsidR="000C7070">
        <w:rPr>
          <w:color w:val="000000"/>
          <w:sz w:val="26"/>
          <w:szCs w:val="26"/>
        </w:rPr>
        <w:t>./.</w:t>
      </w:r>
    </w:p>
    <w:p w:rsidR="00952E09" w:rsidRDefault="00952E09" w:rsidP="00952E09">
      <w:pPr>
        <w:tabs>
          <w:tab w:val="left" w:leader="dot" w:pos="9180"/>
        </w:tabs>
        <w:autoSpaceDE w:val="0"/>
        <w:autoSpaceDN w:val="0"/>
        <w:adjustRightInd w:val="0"/>
        <w:spacing w:before="60" w:after="60"/>
        <w:ind w:firstLine="567"/>
        <w:jc w:val="both"/>
        <w:rPr>
          <w:color w:val="000000"/>
          <w:sz w:val="26"/>
          <w:szCs w:val="26"/>
        </w:rPr>
      </w:pPr>
    </w:p>
    <w:p w:rsidR="00667739" w:rsidRDefault="00667739" w:rsidP="00667739">
      <w:pPr>
        <w:tabs>
          <w:tab w:val="center" w:pos="2268"/>
          <w:tab w:val="center" w:pos="7088"/>
        </w:tabs>
        <w:autoSpaceDE w:val="0"/>
        <w:autoSpaceDN w:val="0"/>
        <w:adjustRightInd w:val="0"/>
        <w:spacing w:before="120" w:line="400" w:lineRule="exact"/>
        <w:rPr>
          <w:b/>
          <w:color w:val="000000"/>
          <w:sz w:val="26"/>
          <w:szCs w:val="26"/>
        </w:rPr>
      </w:pPr>
      <w:r>
        <w:rPr>
          <w:b/>
          <w:color w:val="000000"/>
          <w:sz w:val="26"/>
          <w:szCs w:val="26"/>
        </w:rPr>
        <w:tab/>
      </w:r>
      <w:r w:rsidR="00C30C1C">
        <w:rPr>
          <w:b/>
          <w:color w:val="000000"/>
          <w:sz w:val="26"/>
          <w:szCs w:val="26"/>
        </w:rPr>
        <w:t xml:space="preserve">CHỦ TRÌ CUỘC </w:t>
      </w:r>
      <w:r>
        <w:rPr>
          <w:b/>
          <w:color w:val="000000"/>
          <w:sz w:val="26"/>
          <w:szCs w:val="26"/>
        </w:rPr>
        <w:t>HỌP</w:t>
      </w:r>
      <w:r>
        <w:rPr>
          <w:b/>
          <w:color w:val="000000"/>
          <w:sz w:val="26"/>
          <w:szCs w:val="26"/>
        </w:rPr>
        <w:tab/>
      </w:r>
      <w:r w:rsidR="00C30C1C">
        <w:rPr>
          <w:b/>
          <w:color w:val="000000"/>
          <w:sz w:val="26"/>
          <w:szCs w:val="26"/>
        </w:rPr>
        <w:t>THƯ KÝ</w:t>
      </w:r>
    </w:p>
    <w:p w:rsidR="00667739" w:rsidRDefault="00667739" w:rsidP="00370F7A">
      <w:pPr>
        <w:tabs>
          <w:tab w:val="center" w:pos="2268"/>
          <w:tab w:val="center" w:pos="7088"/>
        </w:tabs>
        <w:autoSpaceDE w:val="0"/>
        <w:autoSpaceDN w:val="0"/>
        <w:adjustRightInd w:val="0"/>
        <w:spacing w:before="120" w:line="400" w:lineRule="exact"/>
        <w:rPr>
          <w:b/>
          <w:color w:val="000000"/>
          <w:sz w:val="26"/>
          <w:szCs w:val="26"/>
        </w:rPr>
      </w:pPr>
    </w:p>
    <w:p w:rsidR="00667739" w:rsidRDefault="00667739" w:rsidP="00370F7A">
      <w:pPr>
        <w:tabs>
          <w:tab w:val="center" w:pos="2268"/>
          <w:tab w:val="center" w:pos="7088"/>
        </w:tabs>
        <w:autoSpaceDE w:val="0"/>
        <w:autoSpaceDN w:val="0"/>
        <w:adjustRightInd w:val="0"/>
        <w:spacing w:before="120" w:line="400" w:lineRule="exact"/>
        <w:rPr>
          <w:b/>
          <w:color w:val="000000"/>
          <w:sz w:val="26"/>
          <w:szCs w:val="26"/>
        </w:rPr>
      </w:pPr>
    </w:p>
    <w:p w:rsidR="00667739" w:rsidRDefault="00667739" w:rsidP="00370F7A">
      <w:pPr>
        <w:tabs>
          <w:tab w:val="center" w:pos="2268"/>
          <w:tab w:val="center" w:pos="7088"/>
        </w:tabs>
        <w:autoSpaceDE w:val="0"/>
        <w:autoSpaceDN w:val="0"/>
        <w:adjustRightInd w:val="0"/>
        <w:spacing w:before="120" w:line="400" w:lineRule="exact"/>
        <w:rPr>
          <w:b/>
          <w:color w:val="000000"/>
          <w:sz w:val="26"/>
          <w:szCs w:val="26"/>
        </w:rPr>
      </w:pPr>
    </w:p>
    <w:p w:rsidR="00AA45FB" w:rsidRDefault="00667739" w:rsidP="00370F7A">
      <w:pPr>
        <w:tabs>
          <w:tab w:val="center" w:pos="2268"/>
          <w:tab w:val="center" w:pos="7088"/>
        </w:tabs>
        <w:autoSpaceDE w:val="0"/>
        <w:autoSpaceDN w:val="0"/>
        <w:adjustRightInd w:val="0"/>
        <w:spacing w:before="120" w:line="400" w:lineRule="exact"/>
        <w:rPr>
          <w:b/>
          <w:color w:val="000000"/>
          <w:sz w:val="26"/>
          <w:szCs w:val="26"/>
        </w:rPr>
      </w:pPr>
      <w:r>
        <w:rPr>
          <w:b/>
          <w:color w:val="000000"/>
          <w:sz w:val="26"/>
          <w:szCs w:val="26"/>
        </w:rPr>
        <w:tab/>
        <w:t>Phạm Hữu Lộc</w:t>
      </w:r>
      <w:r>
        <w:rPr>
          <w:b/>
          <w:color w:val="000000"/>
          <w:sz w:val="26"/>
          <w:szCs w:val="26"/>
        </w:rPr>
        <w:tab/>
        <w:t>Lê Xuân Thiện.</w:t>
      </w:r>
    </w:p>
    <w:p w:rsidR="00AA45FB" w:rsidRDefault="00AA45FB" w:rsidP="0099532C">
      <w:pPr>
        <w:spacing w:before="120" w:line="400" w:lineRule="exact"/>
      </w:pPr>
    </w:p>
    <w:sectPr w:rsidR="00AA45FB" w:rsidSect="005F433F">
      <w:footerReference w:type="even" r:id="rId9"/>
      <w:footerReference w:type="default" r:id="rId10"/>
      <w:pgSz w:w="11907" w:h="16840" w:code="9"/>
      <w:pgMar w:top="680" w:right="851" w:bottom="680" w:left="1418" w:header="34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1FC" w:rsidRDefault="003451FC">
      <w:r>
        <w:separator/>
      </w:r>
    </w:p>
  </w:endnote>
  <w:endnote w:type="continuationSeparator" w:id="0">
    <w:p w:rsidR="003451FC" w:rsidRDefault="00345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AF0" w:rsidRDefault="00E80AF0" w:rsidP="006F0A5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80AF0" w:rsidRDefault="00E80AF0" w:rsidP="00390E6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AF0" w:rsidRDefault="00E80AF0" w:rsidP="00390E6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1FC" w:rsidRDefault="003451FC">
      <w:r>
        <w:separator/>
      </w:r>
    </w:p>
  </w:footnote>
  <w:footnote w:type="continuationSeparator" w:id="0">
    <w:p w:rsidR="003451FC" w:rsidRDefault="003451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03DDA"/>
    <w:multiLevelType w:val="hybridMultilevel"/>
    <w:tmpl w:val="282EC6F6"/>
    <w:lvl w:ilvl="0" w:tplc="EA485730">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84B1BBF"/>
    <w:multiLevelType w:val="hybridMultilevel"/>
    <w:tmpl w:val="F8323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B43971"/>
    <w:multiLevelType w:val="hybridMultilevel"/>
    <w:tmpl w:val="F55C7E4A"/>
    <w:lvl w:ilvl="0" w:tplc="8384E22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5FB"/>
    <w:rsid w:val="00013A89"/>
    <w:rsid w:val="00025807"/>
    <w:rsid w:val="000B3E79"/>
    <w:rsid w:val="000C7070"/>
    <w:rsid w:val="000D1FD8"/>
    <w:rsid w:val="000E2F95"/>
    <w:rsid w:val="00111F7D"/>
    <w:rsid w:val="001174AB"/>
    <w:rsid w:val="00147314"/>
    <w:rsid w:val="001766F7"/>
    <w:rsid w:val="001824AE"/>
    <w:rsid w:val="001B0D98"/>
    <w:rsid w:val="001B4B87"/>
    <w:rsid w:val="001E260B"/>
    <w:rsid w:val="001F48D1"/>
    <w:rsid w:val="002031A3"/>
    <w:rsid w:val="00234B24"/>
    <w:rsid w:val="00251815"/>
    <w:rsid w:val="002567AA"/>
    <w:rsid w:val="002A4F93"/>
    <w:rsid w:val="0030424E"/>
    <w:rsid w:val="00312E41"/>
    <w:rsid w:val="00314020"/>
    <w:rsid w:val="003231A8"/>
    <w:rsid w:val="003451FC"/>
    <w:rsid w:val="00370F7A"/>
    <w:rsid w:val="00390E6D"/>
    <w:rsid w:val="003C1213"/>
    <w:rsid w:val="003D3483"/>
    <w:rsid w:val="003D3FB2"/>
    <w:rsid w:val="004408D2"/>
    <w:rsid w:val="00452617"/>
    <w:rsid w:val="0049623F"/>
    <w:rsid w:val="004B0D6D"/>
    <w:rsid w:val="00534B8C"/>
    <w:rsid w:val="005374CF"/>
    <w:rsid w:val="00561510"/>
    <w:rsid w:val="0056607E"/>
    <w:rsid w:val="005829AF"/>
    <w:rsid w:val="005F0EDB"/>
    <w:rsid w:val="005F433F"/>
    <w:rsid w:val="00616D21"/>
    <w:rsid w:val="00625063"/>
    <w:rsid w:val="006333F3"/>
    <w:rsid w:val="00667739"/>
    <w:rsid w:val="00670810"/>
    <w:rsid w:val="00683558"/>
    <w:rsid w:val="006D3CF2"/>
    <w:rsid w:val="006F0A5A"/>
    <w:rsid w:val="0070342C"/>
    <w:rsid w:val="007138B2"/>
    <w:rsid w:val="00726D21"/>
    <w:rsid w:val="0076462B"/>
    <w:rsid w:val="00797CA3"/>
    <w:rsid w:val="007B3497"/>
    <w:rsid w:val="007D29D0"/>
    <w:rsid w:val="007E4515"/>
    <w:rsid w:val="008377DF"/>
    <w:rsid w:val="00846420"/>
    <w:rsid w:val="00850E16"/>
    <w:rsid w:val="00856F3F"/>
    <w:rsid w:val="00875A99"/>
    <w:rsid w:val="00883934"/>
    <w:rsid w:val="00892811"/>
    <w:rsid w:val="008B222F"/>
    <w:rsid w:val="008B7C1A"/>
    <w:rsid w:val="008F4144"/>
    <w:rsid w:val="009344EE"/>
    <w:rsid w:val="00952E09"/>
    <w:rsid w:val="0099532C"/>
    <w:rsid w:val="009B5FF0"/>
    <w:rsid w:val="009C0B08"/>
    <w:rsid w:val="009E4FB5"/>
    <w:rsid w:val="00A1022E"/>
    <w:rsid w:val="00A7586D"/>
    <w:rsid w:val="00A81874"/>
    <w:rsid w:val="00AA45FB"/>
    <w:rsid w:val="00AA5A02"/>
    <w:rsid w:val="00AC2D83"/>
    <w:rsid w:val="00AC5996"/>
    <w:rsid w:val="00AD02A1"/>
    <w:rsid w:val="00AD227C"/>
    <w:rsid w:val="00AD6ACD"/>
    <w:rsid w:val="00B34D48"/>
    <w:rsid w:val="00B41244"/>
    <w:rsid w:val="00B53BBD"/>
    <w:rsid w:val="00B57C96"/>
    <w:rsid w:val="00BA2506"/>
    <w:rsid w:val="00BB1560"/>
    <w:rsid w:val="00BC359B"/>
    <w:rsid w:val="00C30C1C"/>
    <w:rsid w:val="00C362DA"/>
    <w:rsid w:val="00C53827"/>
    <w:rsid w:val="00CB3B7A"/>
    <w:rsid w:val="00CB3C5D"/>
    <w:rsid w:val="00CD49FE"/>
    <w:rsid w:val="00D13101"/>
    <w:rsid w:val="00D634F7"/>
    <w:rsid w:val="00D71510"/>
    <w:rsid w:val="00DA1566"/>
    <w:rsid w:val="00DB1B48"/>
    <w:rsid w:val="00DB3025"/>
    <w:rsid w:val="00DD6366"/>
    <w:rsid w:val="00DE6ECE"/>
    <w:rsid w:val="00DF6317"/>
    <w:rsid w:val="00E403EB"/>
    <w:rsid w:val="00E80AF0"/>
    <w:rsid w:val="00E90968"/>
    <w:rsid w:val="00E96F1F"/>
    <w:rsid w:val="00EF0276"/>
    <w:rsid w:val="00F54099"/>
    <w:rsid w:val="00FC5772"/>
    <w:rsid w:val="00FF64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A45FB"/>
    <w:rPr>
      <w:sz w:val="24"/>
      <w:szCs w:val="24"/>
    </w:rPr>
  </w:style>
  <w:style w:type="paragraph" w:styleId="Heading4">
    <w:name w:val="heading 4"/>
    <w:basedOn w:val="Normal"/>
    <w:next w:val="Normal"/>
    <w:qFormat/>
    <w:rsid w:val="00CB3C5D"/>
    <w:pPr>
      <w:keepNext/>
      <w:tabs>
        <w:tab w:val="center" w:pos="6960"/>
      </w:tabs>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90E6D"/>
    <w:pPr>
      <w:tabs>
        <w:tab w:val="center" w:pos="4320"/>
        <w:tab w:val="right" w:pos="8640"/>
      </w:tabs>
    </w:pPr>
  </w:style>
  <w:style w:type="character" w:styleId="PageNumber">
    <w:name w:val="page number"/>
    <w:basedOn w:val="DefaultParagraphFont"/>
    <w:rsid w:val="00390E6D"/>
  </w:style>
  <w:style w:type="paragraph" w:styleId="Header">
    <w:name w:val="header"/>
    <w:basedOn w:val="Normal"/>
    <w:rsid w:val="00390E6D"/>
    <w:pPr>
      <w:tabs>
        <w:tab w:val="center" w:pos="4320"/>
        <w:tab w:val="right" w:pos="8640"/>
      </w:tabs>
    </w:pPr>
  </w:style>
  <w:style w:type="paragraph" w:customStyle="1" w:styleId="Char">
    <w:name w:val="Char"/>
    <w:autoRedefine/>
    <w:rsid w:val="00CB3C5D"/>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0C7070"/>
    <w:rPr>
      <w:rFonts w:ascii="Tahoma" w:hAnsi="Tahoma" w:cs="Tahoma"/>
      <w:sz w:val="16"/>
      <w:szCs w:val="16"/>
    </w:rPr>
  </w:style>
  <w:style w:type="character" w:customStyle="1" w:styleId="BalloonTextChar">
    <w:name w:val="Balloon Text Char"/>
    <w:link w:val="BalloonText"/>
    <w:rsid w:val="000C7070"/>
    <w:rPr>
      <w:rFonts w:ascii="Tahoma" w:hAnsi="Tahoma" w:cs="Tahoma"/>
      <w:sz w:val="16"/>
      <w:szCs w:val="16"/>
    </w:rPr>
  </w:style>
  <w:style w:type="paragraph" w:styleId="ListParagraph">
    <w:name w:val="List Paragraph"/>
    <w:basedOn w:val="Normal"/>
    <w:uiPriority w:val="34"/>
    <w:qFormat/>
    <w:rsid w:val="00616D21"/>
    <w:pPr>
      <w:ind w:left="720"/>
      <w:contextualSpacing/>
    </w:pPr>
  </w:style>
  <w:style w:type="table" w:styleId="TableGrid">
    <w:name w:val="Table Grid"/>
    <w:basedOn w:val="TableNormal"/>
    <w:rsid w:val="007646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A45FB"/>
    <w:rPr>
      <w:sz w:val="24"/>
      <w:szCs w:val="24"/>
    </w:rPr>
  </w:style>
  <w:style w:type="paragraph" w:styleId="Heading4">
    <w:name w:val="heading 4"/>
    <w:basedOn w:val="Normal"/>
    <w:next w:val="Normal"/>
    <w:qFormat/>
    <w:rsid w:val="00CB3C5D"/>
    <w:pPr>
      <w:keepNext/>
      <w:tabs>
        <w:tab w:val="center" w:pos="6960"/>
      </w:tabs>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90E6D"/>
    <w:pPr>
      <w:tabs>
        <w:tab w:val="center" w:pos="4320"/>
        <w:tab w:val="right" w:pos="8640"/>
      </w:tabs>
    </w:pPr>
  </w:style>
  <w:style w:type="character" w:styleId="PageNumber">
    <w:name w:val="page number"/>
    <w:basedOn w:val="DefaultParagraphFont"/>
    <w:rsid w:val="00390E6D"/>
  </w:style>
  <w:style w:type="paragraph" w:styleId="Header">
    <w:name w:val="header"/>
    <w:basedOn w:val="Normal"/>
    <w:rsid w:val="00390E6D"/>
    <w:pPr>
      <w:tabs>
        <w:tab w:val="center" w:pos="4320"/>
        <w:tab w:val="right" w:pos="8640"/>
      </w:tabs>
    </w:pPr>
  </w:style>
  <w:style w:type="paragraph" w:customStyle="1" w:styleId="Char">
    <w:name w:val="Char"/>
    <w:autoRedefine/>
    <w:rsid w:val="00CB3C5D"/>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0C7070"/>
    <w:rPr>
      <w:rFonts w:ascii="Tahoma" w:hAnsi="Tahoma" w:cs="Tahoma"/>
      <w:sz w:val="16"/>
      <w:szCs w:val="16"/>
    </w:rPr>
  </w:style>
  <w:style w:type="character" w:customStyle="1" w:styleId="BalloonTextChar">
    <w:name w:val="Balloon Text Char"/>
    <w:link w:val="BalloonText"/>
    <w:rsid w:val="000C7070"/>
    <w:rPr>
      <w:rFonts w:ascii="Tahoma" w:hAnsi="Tahoma" w:cs="Tahoma"/>
      <w:sz w:val="16"/>
      <w:szCs w:val="16"/>
    </w:rPr>
  </w:style>
  <w:style w:type="paragraph" w:styleId="ListParagraph">
    <w:name w:val="List Paragraph"/>
    <w:basedOn w:val="Normal"/>
    <w:uiPriority w:val="34"/>
    <w:qFormat/>
    <w:rsid w:val="00616D21"/>
    <w:pPr>
      <w:ind w:left="720"/>
      <w:contextualSpacing/>
    </w:pPr>
  </w:style>
  <w:style w:type="table" w:styleId="TableGrid">
    <w:name w:val="Table Grid"/>
    <w:basedOn w:val="TableNormal"/>
    <w:rsid w:val="007646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7E73F-AA10-45BD-9235-CE22283BD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Pages>
  <Words>583</Words>
  <Characters>3327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HCMC Univesity of Law</Company>
  <LinksUpToDate>false</LinksUpToDate>
  <CharactersWithSpaces>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Nguyen Tien Phap</dc:creator>
  <cp:lastModifiedBy>QLHSSV</cp:lastModifiedBy>
  <cp:revision>8</cp:revision>
  <cp:lastPrinted>2017-08-28T03:51:00Z</cp:lastPrinted>
  <dcterms:created xsi:type="dcterms:W3CDTF">2019-06-05T08:11:00Z</dcterms:created>
  <dcterms:modified xsi:type="dcterms:W3CDTF">2019-06-06T09:25:00Z</dcterms:modified>
</cp:coreProperties>
</file>